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B85" w:rsidRDefault="007A4B85" w:rsidP="00B72434">
      <w:pPr>
        <w:jc w:val="center"/>
        <w:rPr>
          <w:rFonts w:cs="Calibri"/>
          <w:b/>
          <w:sz w:val="20"/>
          <w:szCs w:val="20"/>
        </w:rPr>
      </w:pPr>
      <w:bookmarkStart w:id="0" w:name="_GoBack"/>
      <w:bookmarkEnd w:id="0"/>
    </w:p>
    <w:p w:rsidR="007A4B85" w:rsidRDefault="007A4B85" w:rsidP="00B72434">
      <w:pPr>
        <w:jc w:val="center"/>
        <w:rPr>
          <w:rFonts w:cs="Calibri"/>
          <w:b/>
          <w:sz w:val="20"/>
          <w:szCs w:val="20"/>
        </w:rPr>
      </w:pPr>
    </w:p>
    <w:p w:rsidR="007A4B85" w:rsidRDefault="00CA11B8" w:rsidP="00B72434">
      <w:pPr>
        <w:jc w:val="center"/>
        <w:rPr>
          <w:rFonts w:cs="Calibri"/>
          <w:b/>
          <w:sz w:val="20"/>
          <w:szCs w:val="20"/>
        </w:rPr>
      </w:pPr>
      <w:r>
        <w:rPr>
          <w:noProof/>
          <w:lang w:eastAsia="it-IT"/>
        </w:rPr>
        <w:drawing>
          <wp:inline distT="0" distB="0" distL="0" distR="0">
            <wp:extent cx="1394460" cy="124968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460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7"/>
        <w:gridCol w:w="7909"/>
      </w:tblGrid>
      <w:tr w:rsidR="007A4B85" w:rsidRPr="00EF035D" w:rsidTr="00EF035D">
        <w:tc>
          <w:tcPr>
            <w:tcW w:w="10456" w:type="dxa"/>
            <w:gridSpan w:val="2"/>
          </w:tcPr>
          <w:p w:rsidR="007A4B85" w:rsidRPr="00EF035D" w:rsidRDefault="007A4B85" w:rsidP="00EF035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EF035D">
              <w:rPr>
                <w:rFonts w:cs="Calibri"/>
                <w:b/>
                <w:sz w:val="20"/>
                <w:szCs w:val="20"/>
              </w:rPr>
              <w:t>SCHEDA ESITO VALUTAZIONE DEL POTENZIALE</w:t>
            </w:r>
          </w:p>
          <w:p w:rsidR="007A4B85" w:rsidRPr="00EF035D" w:rsidRDefault="007A4B85" w:rsidP="00EF035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7A4B85" w:rsidRPr="00EF035D" w:rsidTr="00EF035D">
        <w:tc>
          <w:tcPr>
            <w:tcW w:w="2547" w:type="dxa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F035D">
              <w:rPr>
                <w:rFonts w:cs="Calibri"/>
                <w:b/>
                <w:sz w:val="20"/>
                <w:szCs w:val="20"/>
              </w:rPr>
              <w:t>Cognome e Nome</w:t>
            </w:r>
          </w:p>
        </w:tc>
        <w:tc>
          <w:tcPr>
            <w:tcW w:w="7909" w:type="dxa"/>
          </w:tcPr>
          <w:p w:rsidR="007A4B85" w:rsidRPr="00EF035D" w:rsidRDefault="007A4B85" w:rsidP="00EF035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  <w:p w:rsidR="007A4B85" w:rsidRPr="00EF035D" w:rsidRDefault="007A4B85" w:rsidP="00EF035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7A4B85" w:rsidRPr="00EF035D" w:rsidTr="00EF035D">
        <w:tc>
          <w:tcPr>
            <w:tcW w:w="2547" w:type="dxa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F035D">
              <w:rPr>
                <w:rFonts w:cs="Calibri"/>
                <w:b/>
                <w:sz w:val="20"/>
                <w:szCs w:val="20"/>
              </w:rPr>
              <w:t>Codice Fiscale</w:t>
            </w:r>
          </w:p>
        </w:tc>
        <w:tc>
          <w:tcPr>
            <w:tcW w:w="7909" w:type="dxa"/>
          </w:tcPr>
          <w:p w:rsidR="007A4B85" w:rsidRPr="00EF035D" w:rsidRDefault="007A4B85" w:rsidP="00EF035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  <w:p w:rsidR="007A4B85" w:rsidRPr="00EF035D" w:rsidRDefault="007A4B85" w:rsidP="00EF035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7A4B85" w:rsidRPr="00EF035D" w:rsidTr="00EF035D">
        <w:tc>
          <w:tcPr>
            <w:tcW w:w="2547" w:type="dxa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F035D">
              <w:rPr>
                <w:rFonts w:cs="Calibri"/>
                <w:b/>
                <w:sz w:val="20"/>
                <w:szCs w:val="20"/>
              </w:rPr>
              <w:t xml:space="preserve">CPI </w:t>
            </w:r>
          </w:p>
        </w:tc>
        <w:tc>
          <w:tcPr>
            <w:tcW w:w="7909" w:type="dxa"/>
          </w:tcPr>
          <w:p w:rsidR="007A4B85" w:rsidRPr="00EF035D" w:rsidRDefault="007A4B85" w:rsidP="00EF035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  <w:p w:rsidR="007A4B85" w:rsidRPr="00EF035D" w:rsidRDefault="007A4B85" w:rsidP="00EF035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7A4B85" w:rsidRPr="00EF035D" w:rsidTr="00EF035D">
        <w:tc>
          <w:tcPr>
            <w:tcW w:w="2547" w:type="dxa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F035D">
              <w:rPr>
                <w:rFonts w:cs="Calibri"/>
                <w:b/>
                <w:sz w:val="20"/>
                <w:szCs w:val="20"/>
              </w:rPr>
              <w:t>Operatore di riferimento</w:t>
            </w:r>
          </w:p>
        </w:tc>
        <w:tc>
          <w:tcPr>
            <w:tcW w:w="7909" w:type="dxa"/>
          </w:tcPr>
          <w:p w:rsidR="007A4B85" w:rsidRPr="00EF035D" w:rsidRDefault="007A4B85" w:rsidP="00EF035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  <w:p w:rsidR="007A4B85" w:rsidRPr="00EF035D" w:rsidRDefault="007A4B85" w:rsidP="00EF035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</w:tbl>
    <w:p w:rsidR="007A4B85" w:rsidRDefault="007A4B85" w:rsidP="00B72434">
      <w:pPr>
        <w:jc w:val="center"/>
        <w:rPr>
          <w:rFonts w:cs="Calibri"/>
          <w:b/>
          <w:sz w:val="20"/>
          <w:szCs w:val="20"/>
        </w:rPr>
      </w:pPr>
    </w:p>
    <w:p w:rsidR="007A4B85" w:rsidRPr="00B0457E" w:rsidRDefault="007A4B85" w:rsidP="0050703C">
      <w:pPr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Parte I° - DISPONIBILITA’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7"/>
        <w:gridCol w:w="2551"/>
        <w:gridCol w:w="2552"/>
        <w:gridCol w:w="142"/>
        <w:gridCol w:w="2664"/>
      </w:tblGrid>
      <w:tr w:rsidR="007A4B85" w:rsidRPr="00EF035D" w:rsidTr="00EF035D">
        <w:tc>
          <w:tcPr>
            <w:tcW w:w="2547" w:type="dxa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F035D">
              <w:rPr>
                <w:rFonts w:cs="Calibri"/>
                <w:b/>
                <w:sz w:val="20"/>
                <w:szCs w:val="20"/>
              </w:rPr>
              <w:t xml:space="preserve">Formazione </w:t>
            </w:r>
          </w:p>
        </w:tc>
        <w:tc>
          <w:tcPr>
            <w:tcW w:w="7909" w:type="dxa"/>
            <w:gridSpan w:val="4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F035D">
              <w:rPr>
                <w:rFonts w:cs="Calibri"/>
                <w:sz w:val="20"/>
                <w:szCs w:val="20"/>
              </w:rPr>
              <w:sym w:font="Symbol" w:char="F098"/>
            </w:r>
            <w:r w:rsidRPr="00EF035D">
              <w:rPr>
                <w:rFonts w:cs="Calibri"/>
                <w:sz w:val="20"/>
                <w:szCs w:val="20"/>
              </w:rPr>
              <w:t xml:space="preserve"> si           </w:t>
            </w:r>
            <w:r w:rsidRPr="00EF035D">
              <w:rPr>
                <w:rFonts w:cs="Calibri"/>
                <w:sz w:val="20"/>
                <w:szCs w:val="20"/>
              </w:rPr>
              <w:sym w:font="Symbol" w:char="F098"/>
            </w:r>
            <w:r w:rsidRPr="00EF035D">
              <w:rPr>
                <w:rFonts w:cs="Calibri"/>
                <w:sz w:val="20"/>
                <w:szCs w:val="20"/>
              </w:rPr>
              <w:t xml:space="preserve"> no</w:t>
            </w:r>
          </w:p>
        </w:tc>
      </w:tr>
      <w:tr w:rsidR="007A4B85" w:rsidRPr="00EF035D" w:rsidTr="00EF035D">
        <w:tc>
          <w:tcPr>
            <w:tcW w:w="2547" w:type="dxa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F035D">
              <w:rPr>
                <w:rFonts w:cs="Calibri"/>
                <w:b/>
                <w:sz w:val="20"/>
                <w:szCs w:val="20"/>
              </w:rPr>
              <w:t>Tirocinio</w:t>
            </w:r>
          </w:p>
        </w:tc>
        <w:tc>
          <w:tcPr>
            <w:tcW w:w="7909" w:type="dxa"/>
            <w:gridSpan w:val="4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F035D">
              <w:rPr>
                <w:rFonts w:cs="Calibri"/>
                <w:sz w:val="20"/>
                <w:szCs w:val="20"/>
              </w:rPr>
              <w:t xml:space="preserve">Tirocinio osservativo         </w:t>
            </w:r>
            <w:r w:rsidRPr="00EF035D">
              <w:rPr>
                <w:rFonts w:cs="Calibri"/>
                <w:sz w:val="20"/>
                <w:szCs w:val="20"/>
              </w:rPr>
              <w:sym w:font="Symbol" w:char="F098"/>
            </w:r>
            <w:r w:rsidRPr="00EF035D">
              <w:rPr>
                <w:rFonts w:cs="Calibri"/>
                <w:sz w:val="20"/>
                <w:szCs w:val="20"/>
              </w:rPr>
              <w:t xml:space="preserve"> si           </w:t>
            </w:r>
            <w:r w:rsidRPr="00EF035D">
              <w:rPr>
                <w:rFonts w:cs="Calibri"/>
                <w:sz w:val="20"/>
                <w:szCs w:val="20"/>
              </w:rPr>
              <w:sym w:font="Symbol" w:char="F098"/>
            </w:r>
            <w:r w:rsidRPr="00EF035D">
              <w:rPr>
                <w:rFonts w:cs="Calibri"/>
                <w:sz w:val="20"/>
                <w:szCs w:val="20"/>
              </w:rPr>
              <w:t xml:space="preserve"> no</w:t>
            </w:r>
          </w:p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F035D">
              <w:rPr>
                <w:rFonts w:cs="Calibri"/>
                <w:sz w:val="20"/>
                <w:szCs w:val="20"/>
              </w:rPr>
              <w:t xml:space="preserve">Tirocinio finalizzato           </w:t>
            </w:r>
            <w:r w:rsidRPr="00EF035D">
              <w:rPr>
                <w:rFonts w:cs="Calibri"/>
                <w:sz w:val="20"/>
                <w:szCs w:val="20"/>
              </w:rPr>
              <w:sym w:font="Symbol" w:char="F098"/>
            </w:r>
            <w:r w:rsidRPr="00EF035D">
              <w:rPr>
                <w:rFonts w:cs="Calibri"/>
                <w:sz w:val="20"/>
                <w:szCs w:val="20"/>
              </w:rPr>
              <w:t xml:space="preserve"> si           </w:t>
            </w:r>
            <w:r w:rsidRPr="00EF035D">
              <w:rPr>
                <w:rFonts w:cs="Calibri"/>
                <w:sz w:val="20"/>
                <w:szCs w:val="20"/>
              </w:rPr>
              <w:sym w:font="Symbol" w:char="F098"/>
            </w:r>
            <w:r w:rsidRPr="00EF035D">
              <w:rPr>
                <w:rFonts w:cs="Calibri"/>
                <w:sz w:val="20"/>
                <w:szCs w:val="20"/>
              </w:rPr>
              <w:t xml:space="preserve"> no</w:t>
            </w:r>
          </w:p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F035D">
              <w:rPr>
                <w:rFonts w:cs="Calibri"/>
                <w:sz w:val="20"/>
                <w:szCs w:val="20"/>
              </w:rPr>
              <w:t xml:space="preserve">Entrambi                             </w:t>
            </w:r>
            <w:r w:rsidRPr="00EF035D">
              <w:rPr>
                <w:rFonts w:cs="Calibri"/>
                <w:sz w:val="20"/>
                <w:szCs w:val="20"/>
              </w:rPr>
              <w:sym w:font="Symbol" w:char="F098"/>
            </w:r>
            <w:r w:rsidRPr="00EF035D">
              <w:rPr>
                <w:rFonts w:cs="Calibri"/>
                <w:sz w:val="20"/>
                <w:szCs w:val="20"/>
              </w:rPr>
              <w:t xml:space="preserve"> si           </w:t>
            </w:r>
            <w:r w:rsidRPr="00EF035D">
              <w:rPr>
                <w:rFonts w:cs="Calibri"/>
                <w:sz w:val="20"/>
                <w:szCs w:val="20"/>
              </w:rPr>
              <w:sym w:font="Symbol" w:char="F098"/>
            </w:r>
            <w:r w:rsidRPr="00EF035D">
              <w:rPr>
                <w:rFonts w:cs="Calibri"/>
                <w:sz w:val="20"/>
                <w:szCs w:val="20"/>
              </w:rPr>
              <w:t xml:space="preserve"> no</w:t>
            </w:r>
          </w:p>
        </w:tc>
      </w:tr>
      <w:tr w:rsidR="007A4B85" w:rsidRPr="00D26AC1" w:rsidTr="00EF035D">
        <w:tc>
          <w:tcPr>
            <w:tcW w:w="2547" w:type="dxa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F035D">
              <w:rPr>
                <w:rFonts w:cs="Calibri"/>
                <w:b/>
                <w:sz w:val="20"/>
                <w:szCs w:val="20"/>
              </w:rPr>
              <w:t>Orari</w:t>
            </w:r>
          </w:p>
        </w:tc>
        <w:tc>
          <w:tcPr>
            <w:tcW w:w="7909" w:type="dxa"/>
            <w:gridSpan w:val="4"/>
          </w:tcPr>
          <w:p w:rsidR="007A4B85" w:rsidRPr="00D26AC1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  <w:lang w:val="en-GB"/>
              </w:rPr>
            </w:pPr>
            <w:r w:rsidRPr="00EF035D">
              <w:rPr>
                <w:rFonts w:cs="Calibri"/>
                <w:sz w:val="20"/>
                <w:szCs w:val="20"/>
                <w:lang w:val="en-US"/>
              </w:rPr>
              <w:sym w:font="Symbol" w:char="F0A0"/>
            </w:r>
            <w:r w:rsidRPr="00EF035D">
              <w:rPr>
                <w:rFonts w:cs="Calibri"/>
                <w:sz w:val="20"/>
                <w:szCs w:val="20"/>
                <w:lang w:val="en-US"/>
              </w:rPr>
              <w:t xml:space="preserve"> Full-time                </w:t>
            </w:r>
            <w:r w:rsidRPr="00EF035D">
              <w:rPr>
                <w:rFonts w:cs="Calibri"/>
                <w:sz w:val="20"/>
                <w:szCs w:val="20"/>
                <w:lang w:val="en-US"/>
              </w:rPr>
              <w:sym w:font="Symbol" w:char="F0A0"/>
            </w:r>
            <w:r w:rsidRPr="00EF035D">
              <w:rPr>
                <w:rFonts w:cs="Calibri"/>
                <w:sz w:val="20"/>
                <w:szCs w:val="20"/>
                <w:lang w:val="en-US"/>
              </w:rPr>
              <w:t xml:space="preserve"> Part-time orizzontale                </w:t>
            </w:r>
            <w:r w:rsidRPr="00EF035D">
              <w:rPr>
                <w:rFonts w:cs="Calibri"/>
                <w:sz w:val="20"/>
                <w:szCs w:val="20"/>
                <w:lang w:val="en-US"/>
              </w:rPr>
              <w:sym w:font="Symbol" w:char="F0A0"/>
            </w:r>
            <w:r w:rsidRPr="00EF035D">
              <w:rPr>
                <w:rFonts w:cs="Calibri"/>
                <w:sz w:val="20"/>
                <w:szCs w:val="20"/>
                <w:lang w:val="en-US"/>
              </w:rPr>
              <w:t xml:space="preserve"> Part-time vertical     </w:t>
            </w:r>
          </w:p>
        </w:tc>
      </w:tr>
      <w:tr w:rsidR="007A4B85" w:rsidRPr="00EF035D" w:rsidTr="00EF035D">
        <w:tc>
          <w:tcPr>
            <w:tcW w:w="2547" w:type="dxa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F035D">
              <w:rPr>
                <w:rFonts w:cs="Calibri"/>
                <w:b/>
                <w:sz w:val="20"/>
                <w:szCs w:val="20"/>
              </w:rPr>
              <w:t>Turnazione</w:t>
            </w:r>
          </w:p>
        </w:tc>
        <w:tc>
          <w:tcPr>
            <w:tcW w:w="7909" w:type="dxa"/>
            <w:gridSpan w:val="4"/>
          </w:tcPr>
          <w:p w:rsidR="007A4B85" w:rsidRPr="00EF035D" w:rsidRDefault="007A4B85" w:rsidP="00EF035D">
            <w:pPr>
              <w:pStyle w:val="Pidipagina"/>
              <w:tabs>
                <w:tab w:val="left" w:pos="2552"/>
              </w:tabs>
              <w:rPr>
                <w:rFonts w:cs="Calibri"/>
                <w:sz w:val="20"/>
                <w:szCs w:val="20"/>
              </w:rPr>
            </w:pPr>
            <w:r w:rsidRPr="00EF035D">
              <w:rPr>
                <w:rFonts w:cs="Calibri"/>
                <w:sz w:val="20"/>
                <w:szCs w:val="20"/>
              </w:rPr>
              <w:sym w:font="Symbol" w:char="F0A0"/>
            </w:r>
            <w:r w:rsidRPr="00EF035D">
              <w:rPr>
                <w:rFonts w:cs="Calibri"/>
                <w:sz w:val="20"/>
                <w:szCs w:val="20"/>
              </w:rPr>
              <w:t xml:space="preserve"> NO        </w:t>
            </w:r>
            <w:r w:rsidRPr="00EF035D">
              <w:rPr>
                <w:rFonts w:cs="Calibri"/>
                <w:sz w:val="20"/>
                <w:szCs w:val="20"/>
              </w:rPr>
              <w:sym w:font="Symbol" w:char="F0A0"/>
            </w:r>
            <w:r w:rsidRPr="00EF035D">
              <w:rPr>
                <w:rFonts w:cs="Calibri"/>
                <w:sz w:val="20"/>
                <w:szCs w:val="20"/>
              </w:rPr>
              <w:t xml:space="preserve"> SI            Turno:   Serale </w:t>
            </w:r>
            <w:r w:rsidRPr="00EF035D">
              <w:rPr>
                <w:rFonts w:cs="Calibri"/>
                <w:sz w:val="20"/>
                <w:szCs w:val="20"/>
              </w:rPr>
              <w:sym w:font="Symbol" w:char="F0A0"/>
            </w:r>
            <w:r w:rsidRPr="00EF035D">
              <w:rPr>
                <w:rFonts w:cs="Calibri"/>
                <w:sz w:val="20"/>
                <w:szCs w:val="20"/>
              </w:rPr>
              <w:t xml:space="preserve">      Notturno </w:t>
            </w:r>
            <w:r w:rsidRPr="00EF035D">
              <w:rPr>
                <w:rFonts w:cs="Calibri"/>
                <w:sz w:val="20"/>
                <w:szCs w:val="20"/>
              </w:rPr>
              <w:sym w:font="Symbol" w:char="F0A0"/>
            </w:r>
            <w:r w:rsidRPr="00EF035D">
              <w:rPr>
                <w:rFonts w:cs="Calibri"/>
                <w:sz w:val="20"/>
                <w:szCs w:val="20"/>
              </w:rPr>
              <w:t xml:space="preserve">      Festivo </w:t>
            </w:r>
            <w:r w:rsidRPr="00EF035D">
              <w:rPr>
                <w:rFonts w:cs="Calibri"/>
                <w:sz w:val="20"/>
                <w:szCs w:val="20"/>
              </w:rPr>
              <w:sym w:font="Symbol" w:char="F0A0"/>
            </w:r>
          </w:p>
          <w:p w:rsidR="007A4B85" w:rsidRPr="00D26AC1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7A4B85" w:rsidRPr="00EF035D" w:rsidTr="00EF035D">
        <w:tc>
          <w:tcPr>
            <w:tcW w:w="2547" w:type="dxa"/>
            <w:vMerge w:val="restart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F035D">
              <w:rPr>
                <w:rFonts w:cs="Calibri"/>
                <w:b/>
                <w:sz w:val="20"/>
                <w:szCs w:val="20"/>
              </w:rPr>
              <w:t>Disponibilità ad essere occupato nei comuni di</w:t>
            </w:r>
          </w:p>
        </w:tc>
        <w:tc>
          <w:tcPr>
            <w:tcW w:w="2551" w:type="dxa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F035D">
              <w:rPr>
                <w:rFonts w:cs="Calibri"/>
                <w:sz w:val="20"/>
                <w:szCs w:val="20"/>
              </w:rPr>
              <w:t>Tutta la Provincia di</w:t>
            </w:r>
          </w:p>
        </w:tc>
        <w:tc>
          <w:tcPr>
            <w:tcW w:w="2552" w:type="dxa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F035D">
              <w:rPr>
                <w:rFonts w:cs="Calibri"/>
                <w:sz w:val="20"/>
                <w:szCs w:val="20"/>
              </w:rPr>
              <w:t>Solo i comuni sottoelencati</w:t>
            </w:r>
          </w:p>
        </w:tc>
        <w:tc>
          <w:tcPr>
            <w:tcW w:w="2806" w:type="dxa"/>
            <w:gridSpan w:val="2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F035D">
              <w:rPr>
                <w:rFonts w:cs="Calibri"/>
                <w:sz w:val="20"/>
                <w:szCs w:val="20"/>
              </w:rPr>
              <w:t>Eventuali provincie limitrofe</w:t>
            </w:r>
          </w:p>
        </w:tc>
      </w:tr>
      <w:tr w:rsidR="007A4B85" w:rsidRPr="00EF035D" w:rsidTr="00EF035D">
        <w:tc>
          <w:tcPr>
            <w:tcW w:w="2547" w:type="dxa"/>
            <w:vMerge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:rsidR="007A4B85" w:rsidRPr="00EF035D" w:rsidRDefault="007A4B85" w:rsidP="00EF035D">
            <w:pPr>
              <w:pStyle w:val="Pidipagina"/>
              <w:tabs>
                <w:tab w:val="left" w:pos="2552"/>
              </w:tabs>
              <w:rPr>
                <w:rFonts w:cs="Calibri"/>
                <w:sz w:val="20"/>
                <w:szCs w:val="20"/>
              </w:rPr>
            </w:pPr>
          </w:p>
          <w:p w:rsidR="007A4B85" w:rsidRPr="00EF035D" w:rsidRDefault="007A4B85" w:rsidP="00EF035D">
            <w:pPr>
              <w:pStyle w:val="Pidipagina"/>
              <w:tabs>
                <w:tab w:val="left" w:pos="2552"/>
              </w:tabs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806" w:type="dxa"/>
            <w:gridSpan w:val="2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7A4B85" w:rsidRPr="00EF035D" w:rsidTr="00EF035D">
        <w:tc>
          <w:tcPr>
            <w:tcW w:w="2547" w:type="dxa"/>
            <w:vMerge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:rsidR="007A4B85" w:rsidRPr="00EF035D" w:rsidRDefault="007A4B85" w:rsidP="00EF035D">
            <w:pPr>
              <w:pStyle w:val="Pidipagina"/>
              <w:tabs>
                <w:tab w:val="left" w:pos="2552"/>
              </w:tabs>
              <w:rPr>
                <w:rFonts w:cs="Calibri"/>
                <w:sz w:val="20"/>
                <w:szCs w:val="20"/>
              </w:rPr>
            </w:pPr>
          </w:p>
          <w:p w:rsidR="007A4B85" w:rsidRPr="00EF035D" w:rsidRDefault="007A4B85" w:rsidP="00EF035D">
            <w:pPr>
              <w:pStyle w:val="Pidipagina"/>
              <w:tabs>
                <w:tab w:val="left" w:pos="2552"/>
              </w:tabs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806" w:type="dxa"/>
            <w:gridSpan w:val="2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7A4B85" w:rsidRPr="00EF035D" w:rsidTr="00EF035D">
        <w:tc>
          <w:tcPr>
            <w:tcW w:w="2547" w:type="dxa"/>
            <w:vMerge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:rsidR="007A4B85" w:rsidRPr="00EF035D" w:rsidRDefault="007A4B85" w:rsidP="00EF035D">
            <w:pPr>
              <w:pStyle w:val="Pidipagina"/>
              <w:tabs>
                <w:tab w:val="left" w:pos="2552"/>
              </w:tabs>
              <w:rPr>
                <w:rFonts w:cs="Calibri"/>
                <w:sz w:val="20"/>
                <w:szCs w:val="20"/>
              </w:rPr>
            </w:pPr>
          </w:p>
          <w:p w:rsidR="007A4B85" w:rsidRPr="00EF035D" w:rsidRDefault="007A4B85" w:rsidP="00EF035D">
            <w:pPr>
              <w:pStyle w:val="Pidipagina"/>
              <w:tabs>
                <w:tab w:val="left" w:pos="2552"/>
              </w:tabs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806" w:type="dxa"/>
            <w:gridSpan w:val="2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7A4B85" w:rsidRPr="00EF035D" w:rsidTr="00EF035D">
        <w:tc>
          <w:tcPr>
            <w:tcW w:w="2547" w:type="dxa"/>
            <w:vMerge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:rsidR="007A4B85" w:rsidRPr="00EF035D" w:rsidRDefault="007A4B85" w:rsidP="00EF035D">
            <w:pPr>
              <w:pStyle w:val="Pidipagina"/>
              <w:tabs>
                <w:tab w:val="left" w:pos="2552"/>
              </w:tabs>
              <w:rPr>
                <w:rFonts w:cs="Calibri"/>
                <w:sz w:val="20"/>
                <w:szCs w:val="20"/>
              </w:rPr>
            </w:pPr>
          </w:p>
          <w:p w:rsidR="007A4B85" w:rsidRPr="00EF035D" w:rsidRDefault="007A4B85" w:rsidP="00EF035D">
            <w:pPr>
              <w:pStyle w:val="Pidipagina"/>
              <w:tabs>
                <w:tab w:val="left" w:pos="2552"/>
              </w:tabs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806" w:type="dxa"/>
            <w:gridSpan w:val="2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7A4B85" w:rsidRPr="00EF035D" w:rsidTr="00EF035D">
        <w:tc>
          <w:tcPr>
            <w:tcW w:w="2547" w:type="dxa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F035D">
              <w:rPr>
                <w:rFonts w:cs="Calibri"/>
                <w:b/>
                <w:sz w:val="20"/>
                <w:szCs w:val="20"/>
              </w:rPr>
              <w:t>Utilizzo mezzo proprio per recarsi al lavoro</w:t>
            </w:r>
          </w:p>
        </w:tc>
        <w:tc>
          <w:tcPr>
            <w:tcW w:w="7909" w:type="dxa"/>
            <w:gridSpan w:val="4"/>
          </w:tcPr>
          <w:p w:rsidR="007A4B85" w:rsidRPr="00EF035D" w:rsidRDefault="007A4B85" w:rsidP="00EF035D">
            <w:pPr>
              <w:pStyle w:val="Paragrafoelenco"/>
              <w:tabs>
                <w:tab w:val="clear" w:pos="1985"/>
                <w:tab w:val="left" w:pos="4253"/>
              </w:tabs>
              <w:spacing w:line="480" w:lineRule="auto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EF035D">
              <w:rPr>
                <w:rFonts w:ascii="Calibri" w:hAnsi="Calibri" w:cs="Calibri"/>
                <w:sz w:val="20"/>
                <w:szCs w:val="20"/>
              </w:rPr>
              <w:sym w:font="Symbol" w:char="F0A0"/>
            </w:r>
            <w:r w:rsidRPr="00EF035D">
              <w:rPr>
                <w:rFonts w:ascii="Calibri" w:hAnsi="Calibri" w:cs="Calibri"/>
                <w:sz w:val="20"/>
                <w:szCs w:val="20"/>
              </w:rPr>
              <w:t xml:space="preserve">  SI        </w:t>
            </w:r>
            <w:r w:rsidRPr="00EF035D">
              <w:rPr>
                <w:rFonts w:ascii="Calibri" w:hAnsi="Calibri" w:cs="Calibri"/>
                <w:sz w:val="20"/>
                <w:szCs w:val="20"/>
              </w:rPr>
              <w:sym w:font="Symbol" w:char="F0A0"/>
            </w:r>
            <w:r w:rsidRPr="00EF035D">
              <w:rPr>
                <w:rFonts w:ascii="Calibri" w:hAnsi="Calibri" w:cs="Calibri"/>
                <w:sz w:val="20"/>
                <w:szCs w:val="20"/>
              </w:rPr>
              <w:t xml:space="preserve"> NO  </w:t>
            </w:r>
          </w:p>
        </w:tc>
      </w:tr>
      <w:tr w:rsidR="007A4B85" w:rsidRPr="00EF035D" w:rsidTr="00EF035D">
        <w:tc>
          <w:tcPr>
            <w:tcW w:w="2547" w:type="dxa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F035D">
              <w:rPr>
                <w:rFonts w:cs="Calibri"/>
                <w:b/>
                <w:sz w:val="20"/>
                <w:szCs w:val="20"/>
              </w:rPr>
              <w:t>Utilizzo mezzi pubblici</w:t>
            </w:r>
            <w:r w:rsidRPr="00EF035D">
              <w:rPr>
                <w:rFonts w:cs="Calibri"/>
                <w:sz w:val="20"/>
                <w:szCs w:val="20"/>
              </w:rPr>
              <w:t xml:space="preserve"> (tram, bus, treno)</w:t>
            </w:r>
          </w:p>
        </w:tc>
        <w:tc>
          <w:tcPr>
            <w:tcW w:w="7909" w:type="dxa"/>
            <w:gridSpan w:val="4"/>
          </w:tcPr>
          <w:p w:rsidR="007A4B85" w:rsidRPr="00EF035D" w:rsidRDefault="007A4B85" w:rsidP="00EF035D">
            <w:pPr>
              <w:pStyle w:val="Paragrafoelenco"/>
              <w:tabs>
                <w:tab w:val="clear" w:pos="1985"/>
                <w:tab w:val="left" w:pos="4253"/>
              </w:tabs>
              <w:spacing w:line="480" w:lineRule="auto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EF035D">
              <w:rPr>
                <w:rFonts w:ascii="Calibri" w:hAnsi="Calibri" w:cs="Calibri"/>
                <w:sz w:val="20"/>
                <w:szCs w:val="20"/>
              </w:rPr>
              <w:sym w:font="Symbol" w:char="F0A0"/>
            </w:r>
            <w:r w:rsidRPr="00EF035D">
              <w:rPr>
                <w:rFonts w:ascii="Calibri" w:hAnsi="Calibri" w:cs="Calibri"/>
                <w:sz w:val="20"/>
                <w:szCs w:val="20"/>
              </w:rPr>
              <w:t xml:space="preserve">  SI        </w:t>
            </w:r>
            <w:r w:rsidRPr="00EF035D">
              <w:rPr>
                <w:rFonts w:ascii="Calibri" w:hAnsi="Calibri" w:cs="Calibri"/>
                <w:sz w:val="20"/>
                <w:szCs w:val="20"/>
              </w:rPr>
              <w:sym w:font="Symbol" w:char="F0A0"/>
            </w:r>
            <w:r w:rsidRPr="00EF035D">
              <w:rPr>
                <w:rFonts w:ascii="Calibri" w:hAnsi="Calibri" w:cs="Calibri"/>
                <w:sz w:val="20"/>
                <w:szCs w:val="20"/>
              </w:rPr>
              <w:t xml:space="preserve"> NO  </w:t>
            </w:r>
          </w:p>
        </w:tc>
      </w:tr>
      <w:tr w:rsidR="007A4B85" w:rsidRPr="00EF035D" w:rsidTr="00EF035D">
        <w:tc>
          <w:tcPr>
            <w:tcW w:w="2547" w:type="dxa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F035D">
              <w:rPr>
                <w:rFonts w:cs="Calibri"/>
                <w:b/>
                <w:sz w:val="20"/>
                <w:szCs w:val="20"/>
              </w:rPr>
              <w:t>Utilizzo di mezzi sotterranei</w:t>
            </w:r>
            <w:r w:rsidRPr="00EF035D">
              <w:rPr>
                <w:rFonts w:cs="Calibri"/>
                <w:sz w:val="20"/>
                <w:szCs w:val="20"/>
              </w:rPr>
              <w:t xml:space="preserve"> (passanti ferroviari, metropolitane)</w:t>
            </w:r>
          </w:p>
        </w:tc>
        <w:tc>
          <w:tcPr>
            <w:tcW w:w="7909" w:type="dxa"/>
            <w:gridSpan w:val="4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  <w:r w:rsidRPr="00EF035D">
              <w:rPr>
                <w:rFonts w:cs="Calibri"/>
                <w:sz w:val="20"/>
                <w:szCs w:val="20"/>
              </w:rPr>
              <w:sym w:font="Symbol" w:char="F0A0"/>
            </w:r>
            <w:r w:rsidRPr="00EF035D">
              <w:rPr>
                <w:rFonts w:cs="Calibri"/>
                <w:sz w:val="20"/>
                <w:szCs w:val="20"/>
              </w:rPr>
              <w:t xml:space="preserve">  SI        </w:t>
            </w:r>
            <w:r w:rsidRPr="00EF035D">
              <w:rPr>
                <w:rFonts w:cs="Calibri"/>
                <w:sz w:val="20"/>
                <w:szCs w:val="20"/>
              </w:rPr>
              <w:sym w:font="Symbol" w:char="F0A0"/>
            </w:r>
            <w:r w:rsidRPr="00EF035D">
              <w:rPr>
                <w:rFonts w:cs="Calibri"/>
                <w:sz w:val="20"/>
                <w:szCs w:val="20"/>
              </w:rPr>
              <w:t xml:space="preserve"> NO  </w:t>
            </w:r>
          </w:p>
          <w:p w:rsidR="007A4B85" w:rsidRPr="00EF035D" w:rsidRDefault="007A4B85" w:rsidP="00EF035D">
            <w:pPr>
              <w:pStyle w:val="Paragrafoelenco"/>
              <w:tabs>
                <w:tab w:val="clear" w:pos="1985"/>
                <w:tab w:val="left" w:pos="4253"/>
              </w:tabs>
              <w:spacing w:line="480" w:lineRule="auto"/>
              <w:ind w:left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A4B85" w:rsidRPr="00EF035D" w:rsidTr="00EF035D">
        <w:tc>
          <w:tcPr>
            <w:tcW w:w="2547" w:type="dxa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F035D">
              <w:rPr>
                <w:rFonts w:cs="Calibri"/>
                <w:b/>
                <w:sz w:val="20"/>
                <w:szCs w:val="20"/>
              </w:rPr>
              <w:t>Tempo massimo di spostamento</w:t>
            </w:r>
          </w:p>
        </w:tc>
        <w:tc>
          <w:tcPr>
            <w:tcW w:w="7909" w:type="dxa"/>
            <w:gridSpan w:val="4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</w:tc>
      </w:tr>
      <w:tr w:rsidR="007A4B85" w:rsidRPr="00EF035D" w:rsidTr="00EF035D">
        <w:tc>
          <w:tcPr>
            <w:tcW w:w="2547" w:type="dxa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F035D">
              <w:rPr>
                <w:rFonts w:cs="Calibri"/>
                <w:b/>
                <w:sz w:val="20"/>
                <w:szCs w:val="20"/>
              </w:rPr>
              <w:t>n. cambi mezzi</w:t>
            </w:r>
          </w:p>
        </w:tc>
        <w:tc>
          <w:tcPr>
            <w:tcW w:w="7909" w:type="dxa"/>
            <w:gridSpan w:val="4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</w:tc>
      </w:tr>
      <w:tr w:rsidR="007A4B85" w:rsidRPr="00EF035D" w:rsidTr="00EF035D">
        <w:tc>
          <w:tcPr>
            <w:tcW w:w="2547" w:type="dxa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F035D">
              <w:rPr>
                <w:rFonts w:cs="Calibri"/>
                <w:b/>
                <w:sz w:val="20"/>
                <w:szCs w:val="20"/>
              </w:rPr>
              <w:t xml:space="preserve">Mansioni </w:t>
            </w:r>
          </w:p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F035D">
              <w:rPr>
                <w:rFonts w:cs="Calibri"/>
                <w:sz w:val="20"/>
                <w:szCs w:val="20"/>
              </w:rPr>
              <w:t xml:space="preserve">In questo elenco si possono riportare sia mansioni </w:t>
            </w:r>
            <w:r w:rsidRPr="00EF035D">
              <w:rPr>
                <w:rFonts w:cs="Calibri"/>
                <w:sz w:val="20"/>
                <w:szCs w:val="20"/>
              </w:rPr>
              <w:lastRenderedPageBreak/>
              <w:t>specifiche (per es. “pulizie”) sia tipologie (per es. mansioni relazionali)</w:t>
            </w:r>
          </w:p>
        </w:tc>
        <w:tc>
          <w:tcPr>
            <w:tcW w:w="7909" w:type="dxa"/>
            <w:gridSpan w:val="4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</w:tc>
      </w:tr>
      <w:tr w:rsidR="007A4B85" w:rsidRPr="00EF035D" w:rsidTr="00EF035D">
        <w:tc>
          <w:tcPr>
            <w:tcW w:w="2547" w:type="dxa"/>
            <w:vMerge w:val="restart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F035D">
              <w:rPr>
                <w:rFonts w:cs="Calibri"/>
                <w:b/>
                <w:sz w:val="20"/>
                <w:szCs w:val="20"/>
              </w:rPr>
              <w:lastRenderedPageBreak/>
              <w:t>Aspettative economiche e contrattuali dell’utente</w:t>
            </w:r>
          </w:p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551" w:type="dxa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b/>
                <w:sz w:val="20"/>
                <w:szCs w:val="20"/>
              </w:rPr>
            </w:pPr>
            <w:r w:rsidRPr="00EF035D">
              <w:rPr>
                <w:rFonts w:cs="Calibri"/>
                <w:b/>
                <w:sz w:val="20"/>
                <w:szCs w:val="20"/>
              </w:rPr>
              <w:t>Importo</w:t>
            </w:r>
          </w:p>
        </w:tc>
        <w:tc>
          <w:tcPr>
            <w:tcW w:w="2694" w:type="dxa"/>
            <w:gridSpan w:val="2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b/>
                <w:sz w:val="20"/>
                <w:szCs w:val="20"/>
              </w:rPr>
            </w:pPr>
            <w:r w:rsidRPr="00EF035D">
              <w:rPr>
                <w:rFonts w:cs="Calibri"/>
                <w:b/>
                <w:sz w:val="20"/>
                <w:szCs w:val="20"/>
              </w:rPr>
              <w:t>PART-TIME</w:t>
            </w:r>
          </w:p>
        </w:tc>
        <w:tc>
          <w:tcPr>
            <w:tcW w:w="2664" w:type="dxa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b/>
                <w:sz w:val="20"/>
                <w:szCs w:val="20"/>
              </w:rPr>
            </w:pPr>
            <w:r w:rsidRPr="00EF035D">
              <w:rPr>
                <w:rFonts w:cs="Calibri"/>
                <w:b/>
                <w:sz w:val="20"/>
                <w:szCs w:val="20"/>
              </w:rPr>
              <w:t>FULL-TIME</w:t>
            </w:r>
          </w:p>
        </w:tc>
      </w:tr>
      <w:tr w:rsidR="007A4B85" w:rsidRPr="00EF035D" w:rsidTr="00EF035D">
        <w:tc>
          <w:tcPr>
            <w:tcW w:w="2547" w:type="dxa"/>
            <w:vMerge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F035D">
              <w:rPr>
                <w:rFonts w:cs="Calibri"/>
                <w:sz w:val="20"/>
                <w:szCs w:val="20"/>
              </w:rPr>
              <w:t>Sino a 500 €</w:t>
            </w:r>
          </w:p>
        </w:tc>
        <w:tc>
          <w:tcPr>
            <w:tcW w:w="2694" w:type="dxa"/>
            <w:gridSpan w:val="2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64" w:type="dxa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</w:tc>
      </w:tr>
      <w:tr w:rsidR="007A4B85" w:rsidRPr="00EF035D" w:rsidTr="00EF035D">
        <w:tc>
          <w:tcPr>
            <w:tcW w:w="2547" w:type="dxa"/>
            <w:vMerge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F035D">
              <w:rPr>
                <w:rFonts w:cs="Calibri"/>
                <w:sz w:val="20"/>
                <w:szCs w:val="20"/>
              </w:rPr>
              <w:t>Tra i 500 e 700 €</w:t>
            </w:r>
          </w:p>
        </w:tc>
        <w:tc>
          <w:tcPr>
            <w:tcW w:w="2694" w:type="dxa"/>
            <w:gridSpan w:val="2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64" w:type="dxa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</w:tc>
      </w:tr>
      <w:tr w:rsidR="007A4B85" w:rsidRPr="00EF035D" w:rsidTr="00EF035D">
        <w:tc>
          <w:tcPr>
            <w:tcW w:w="2547" w:type="dxa"/>
            <w:vMerge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F035D">
              <w:rPr>
                <w:rFonts w:cs="Calibri"/>
                <w:sz w:val="20"/>
                <w:szCs w:val="20"/>
              </w:rPr>
              <w:t>Tra 700 e 1000 €</w:t>
            </w:r>
          </w:p>
        </w:tc>
        <w:tc>
          <w:tcPr>
            <w:tcW w:w="2694" w:type="dxa"/>
            <w:gridSpan w:val="2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64" w:type="dxa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</w:tc>
      </w:tr>
      <w:tr w:rsidR="007A4B85" w:rsidRPr="00EF035D" w:rsidTr="00EF035D">
        <w:tc>
          <w:tcPr>
            <w:tcW w:w="2547" w:type="dxa"/>
            <w:vMerge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F035D">
              <w:rPr>
                <w:rFonts w:cs="Calibri"/>
                <w:sz w:val="20"/>
                <w:szCs w:val="20"/>
              </w:rPr>
              <w:t>Tra 1000 € e 1.500 €</w:t>
            </w:r>
          </w:p>
        </w:tc>
        <w:tc>
          <w:tcPr>
            <w:tcW w:w="2694" w:type="dxa"/>
            <w:gridSpan w:val="2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64" w:type="dxa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</w:tc>
      </w:tr>
      <w:tr w:rsidR="007A4B85" w:rsidRPr="00EF035D" w:rsidTr="00EF035D">
        <w:trPr>
          <w:trHeight w:val="192"/>
        </w:trPr>
        <w:tc>
          <w:tcPr>
            <w:tcW w:w="2547" w:type="dxa"/>
            <w:vMerge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F035D">
              <w:rPr>
                <w:rFonts w:cs="Calibri"/>
                <w:sz w:val="20"/>
                <w:szCs w:val="20"/>
              </w:rPr>
              <w:t>Oltre 1.500 €</w:t>
            </w:r>
          </w:p>
        </w:tc>
        <w:tc>
          <w:tcPr>
            <w:tcW w:w="2694" w:type="dxa"/>
            <w:gridSpan w:val="2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64" w:type="dxa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</w:tc>
      </w:tr>
      <w:tr w:rsidR="007A4B85" w:rsidRPr="00EF035D" w:rsidTr="00EF035D">
        <w:trPr>
          <w:trHeight w:val="192"/>
        </w:trPr>
        <w:tc>
          <w:tcPr>
            <w:tcW w:w="2547" w:type="dxa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F035D">
              <w:rPr>
                <w:rFonts w:cs="Calibri"/>
                <w:b/>
                <w:sz w:val="20"/>
                <w:szCs w:val="20"/>
              </w:rPr>
              <w:t>Particolari esigenze terapeutiche/sanitarie</w:t>
            </w:r>
            <w:r w:rsidRPr="00EF035D">
              <w:rPr>
                <w:rFonts w:cs="Calibri"/>
                <w:sz w:val="20"/>
                <w:szCs w:val="20"/>
              </w:rPr>
              <w:t xml:space="preserve"> (visite periodiche, effetti collaterali dei farmaci, ecc.)</w:t>
            </w:r>
          </w:p>
        </w:tc>
        <w:tc>
          <w:tcPr>
            <w:tcW w:w="7909" w:type="dxa"/>
            <w:gridSpan w:val="4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</w:tc>
      </w:tr>
      <w:tr w:rsidR="007A4B85" w:rsidRPr="00EF035D" w:rsidTr="00EF035D">
        <w:trPr>
          <w:trHeight w:val="192"/>
        </w:trPr>
        <w:tc>
          <w:tcPr>
            <w:tcW w:w="2547" w:type="dxa"/>
          </w:tcPr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EF035D">
              <w:rPr>
                <w:rFonts w:cs="Calibri"/>
                <w:b/>
                <w:sz w:val="20"/>
                <w:szCs w:val="20"/>
              </w:rPr>
              <w:t>Eventuale rete parentale/amicale di supporto</w:t>
            </w:r>
          </w:p>
        </w:tc>
        <w:tc>
          <w:tcPr>
            <w:tcW w:w="7909" w:type="dxa"/>
            <w:gridSpan w:val="4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</w:tc>
      </w:tr>
    </w:tbl>
    <w:p w:rsidR="007A4B85" w:rsidRDefault="007A4B85" w:rsidP="0050703C">
      <w:pPr>
        <w:rPr>
          <w:rFonts w:cs="Calibri"/>
          <w:b/>
          <w:sz w:val="20"/>
          <w:szCs w:val="20"/>
        </w:rPr>
      </w:pPr>
    </w:p>
    <w:p w:rsidR="007A4B85" w:rsidRPr="00B0457E" w:rsidRDefault="007A4B85" w:rsidP="003A3E2C">
      <w:pPr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Parte II° - </w:t>
      </w:r>
      <w:r w:rsidRPr="00B0457E">
        <w:rPr>
          <w:rFonts w:cs="Calibri"/>
          <w:b/>
          <w:sz w:val="20"/>
          <w:szCs w:val="20"/>
        </w:rPr>
        <w:t>CONDIZIONI ESCLUSE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7"/>
        <w:gridCol w:w="2268"/>
        <w:gridCol w:w="5641"/>
      </w:tblGrid>
      <w:tr w:rsidR="007A4B85" w:rsidRPr="00EF035D" w:rsidTr="00EF035D">
        <w:trPr>
          <w:trHeight w:val="192"/>
        </w:trPr>
        <w:tc>
          <w:tcPr>
            <w:tcW w:w="2547" w:type="dxa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F035D">
              <w:rPr>
                <w:rFonts w:cs="Calibri"/>
                <w:b/>
                <w:sz w:val="20"/>
                <w:szCs w:val="20"/>
              </w:rPr>
              <w:t xml:space="preserve">Mansioni escluse 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EF035D">
              <w:rPr>
                <w:rFonts w:cs="Calibri"/>
                <w:sz w:val="20"/>
                <w:szCs w:val="20"/>
              </w:rPr>
              <w:t>In questo elenco si possono riportare sia mansioni specifiche (per es. “pulizie”) sia tipologie (per es. mansioni relazionali</w:t>
            </w:r>
          </w:p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7909" w:type="dxa"/>
            <w:gridSpan w:val="2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</w:tc>
      </w:tr>
      <w:tr w:rsidR="007A4B85" w:rsidRPr="00EF035D" w:rsidTr="00EF035D">
        <w:trPr>
          <w:trHeight w:val="543"/>
        </w:trPr>
        <w:tc>
          <w:tcPr>
            <w:tcW w:w="2547" w:type="dxa"/>
            <w:vMerge w:val="restart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F035D">
              <w:rPr>
                <w:rFonts w:cs="Calibri"/>
                <w:b/>
                <w:sz w:val="20"/>
                <w:szCs w:val="20"/>
              </w:rPr>
              <w:t>L’utente NON vuole e/o NON può lavorare in ambienti</w:t>
            </w:r>
          </w:p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F035D">
              <w:rPr>
                <w:rFonts w:cs="Calibri"/>
                <w:sz w:val="20"/>
                <w:szCs w:val="20"/>
              </w:rPr>
              <w:t>Evidenziare apportando una croce le condizioni ambientali che si escludono. Verifica anche con R.C</w:t>
            </w:r>
          </w:p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b/>
                <w:sz w:val="20"/>
                <w:szCs w:val="20"/>
              </w:rPr>
            </w:pPr>
            <w:r w:rsidRPr="00EF035D">
              <w:rPr>
                <w:rFonts w:cs="Calibri"/>
                <w:b/>
                <w:sz w:val="20"/>
                <w:szCs w:val="20"/>
              </w:rPr>
              <w:t>Ambienti</w:t>
            </w:r>
          </w:p>
        </w:tc>
        <w:tc>
          <w:tcPr>
            <w:tcW w:w="5641" w:type="dxa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b/>
                <w:sz w:val="20"/>
                <w:szCs w:val="20"/>
              </w:rPr>
            </w:pPr>
            <w:r w:rsidRPr="00EF035D">
              <w:rPr>
                <w:rFonts w:cs="Calibri"/>
                <w:b/>
                <w:sz w:val="20"/>
                <w:szCs w:val="20"/>
              </w:rPr>
              <w:t>Eventuali note</w:t>
            </w:r>
          </w:p>
        </w:tc>
      </w:tr>
      <w:tr w:rsidR="007A4B85" w:rsidRPr="00EF035D" w:rsidTr="00EF035D">
        <w:trPr>
          <w:trHeight w:val="420"/>
        </w:trPr>
        <w:tc>
          <w:tcPr>
            <w:tcW w:w="2547" w:type="dxa"/>
            <w:vMerge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  <w:r w:rsidRPr="00EF035D">
              <w:rPr>
                <w:rFonts w:cs="Calibri"/>
                <w:sz w:val="20"/>
                <w:szCs w:val="20"/>
              </w:rPr>
              <w:t>affollati</w:t>
            </w:r>
          </w:p>
        </w:tc>
        <w:tc>
          <w:tcPr>
            <w:tcW w:w="5641" w:type="dxa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</w:tc>
      </w:tr>
      <w:tr w:rsidR="007A4B85" w:rsidRPr="00EF035D" w:rsidTr="00EF035D">
        <w:trPr>
          <w:trHeight w:val="465"/>
        </w:trPr>
        <w:tc>
          <w:tcPr>
            <w:tcW w:w="2547" w:type="dxa"/>
            <w:vMerge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  <w:r w:rsidRPr="00EF035D">
              <w:rPr>
                <w:rFonts w:cs="Calibri"/>
                <w:sz w:val="20"/>
                <w:szCs w:val="20"/>
              </w:rPr>
              <w:t xml:space="preserve">Rumorosi </w:t>
            </w:r>
          </w:p>
        </w:tc>
        <w:tc>
          <w:tcPr>
            <w:tcW w:w="5641" w:type="dxa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</w:tc>
      </w:tr>
      <w:tr w:rsidR="007A4B85" w:rsidRPr="00EF035D" w:rsidTr="00EF035D">
        <w:trPr>
          <w:trHeight w:val="480"/>
        </w:trPr>
        <w:tc>
          <w:tcPr>
            <w:tcW w:w="2547" w:type="dxa"/>
            <w:vMerge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  <w:r w:rsidRPr="00EF035D">
              <w:rPr>
                <w:rFonts w:cs="Calibri"/>
                <w:sz w:val="20"/>
                <w:szCs w:val="20"/>
              </w:rPr>
              <w:t>Basse temperature</w:t>
            </w:r>
          </w:p>
        </w:tc>
        <w:tc>
          <w:tcPr>
            <w:tcW w:w="5641" w:type="dxa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</w:tc>
      </w:tr>
      <w:tr w:rsidR="007A4B85" w:rsidRPr="00EF035D" w:rsidTr="00EF035D">
        <w:trPr>
          <w:trHeight w:val="480"/>
        </w:trPr>
        <w:tc>
          <w:tcPr>
            <w:tcW w:w="2547" w:type="dxa"/>
            <w:vMerge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  <w:r w:rsidRPr="00EF035D">
              <w:rPr>
                <w:rFonts w:cs="Calibri"/>
                <w:sz w:val="20"/>
                <w:szCs w:val="20"/>
              </w:rPr>
              <w:t>Alte temperature</w:t>
            </w:r>
          </w:p>
        </w:tc>
        <w:tc>
          <w:tcPr>
            <w:tcW w:w="5641" w:type="dxa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</w:tc>
      </w:tr>
      <w:tr w:rsidR="007A4B85" w:rsidRPr="00EF035D" w:rsidTr="00EF035D">
        <w:trPr>
          <w:trHeight w:val="480"/>
        </w:trPr>
        <w:tc>
          <w:tcPr>
            <w:tcW w:w="2547" w:type="dxa"/>
            <w:vMerge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  <w:r w:rsidRPr="00EF035D">
              <w:rPr>
                <w:rFonts w:cs="Calibri"/>
                <w:sz w:val="20"/>
                <w:szCs w:val="20"/>
              </w:rPr>
              <w:t xml:space="preserve">Polverosi </w:t>
            </w:r>
          </w:p>
        </w:tc>
        <w:tc>
          <w:tcPr>
            <w:tcW w:w="5641" w:type="dxa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</w:tc>
      </w:tr>
      <w:tr w:rsidR="007A4B85" w:rsidRPr="00EF035D" w:rsidTr="00EF035D">
        <w:trPr>
          <w:trHeight w:val="480"/>
        </w:trPr>
        <w:tc>
          <w:tcPr>
            <w:tcW w:w="2547" w:type="dxa"/>
            <w:vMerge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  <w:r w:rsidRPr="00EF035D">
              <w:rPr>
                <w:rFonts w:cs="Calibri"/>
                <w:sz w:val="20"/>
                <w:szCs w:val="20"/>
              </w:rPr>
              <w:t>Illuminazione artificiale</w:t>
            </w:r>
          </w:p>
        </w:tc>
        <w:tc>
          <w:tcPr>
            <w:tcW w:w="5641" w:type="dxa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</w:tc>
      </w:tr>
      <w:tr w:rsidR="007A4B85" w:rsidRPr="00EF035D" w:rsidTr="00EF035D">
        <w:trPr>
          <w:trHeight w:val="480"/>
        </w:trPr>
        <w:tc>
          <w:tcPr>
            <w:tcW w:w="2547" w:type="dxa"/>
            <w:vMerge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  <w:r w:rsidRPr="00EF035D">
              <w:rPr>
                <w:rFonts w:cs="Calibri"/>
                <w:sz w:val="20"/>
                <w:szCs w:val="20"/>
              </w:rPr>
              <w:t>Scarsamente illuminato</w:t>
            </w:r>
          </w:p>
        </w:tc>
        <w:tc>
          <w:tcPr>
            <w:tcW w:w="5641" w:type="dxa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</w:tc>
      </w:tr>
      <w:tr w:rsidR="007A4B85" w:rsidRPr="00EF035D" w:rsidTr="00EF035D">
        <w:trPr>
          <w:trHeight w:val="480"/>
        </w:trPr>
        <w:tc>
          <w:tcPr>
            <w:tcW w:w="2547" w:type="dxa"/>
            <w:vMerge w:val="restart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F035D">
              <w:rPr>
                <w:rFonts w:cs="Calibri"/>
                <w:b/>
                <w:sz w:val="20"/>
                <w:szCs w:val="20"/>
              </w:rPr>
              <w:lastRenderedPageBreak/>
              <w:t>L’utente NON vuole e/o NON può svolgere attività che richiedono</w:t>
            </w:r>
          </w:p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F035D">
              <w:rPr>
                <w:rFonts w:cs="Calibri"/>
                <w:sz w:val="20"/>
                <w:szCs w:val="20"/>
              </w:rPr>
              <w:t>Evidenziare apportando una croce le attività che si escludono</w:t>
            </w:r>
          </w:p>
        </w:tc>
        <w:tc>
          <w:tcPr>
            <w:tcW w:w="2268" w:type="dxa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b/>
                <w:sz w:val="20"/>
                <w:szCs w:val="20"/>
              </w:rPr>
            </w:pPr>
            <w:r w:rsidRPr="00EF035D">
              <w:rPr>
                <w:rFonts w:cs="Calibri"/>
                <w:b/>
                <w:sz w:val="20"/>
                <w:szCs w:val="20"/>
              </w:rPr>
              <w:t>Attività</w:t>
            </w:r>
          </w:p>
        </w:tc>
        <w:tc>
          <w:tcPr>
            <w:tcW w:w="5641" w:type="dxa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b/>
                <w:sz w:val="20"/>
                <w:szCs w:val="20"/>
              </w:rPr>
            </w:pPr>
            <w:r w:rsidRPr="00EF035D">
              <w:rPr>
                <w:rFonts w:cs="Calibri"/>
                <w:b/>
                <w:sz w:val="20"/>
                <w:szCs w:val="20"/>
              </w:rPr>
              <w:t>Eventuali note</w:t>
            </w:r>
          </w:p>
        </w:tc>
      </w:tr>
      <w:tr w:rsidR="007A4B85" w:rsidRPr="00EF035D" w:rsidTr="00EF035D">
        <w:trPr>
          <w:trHeight w:val="480"/>
        </w:trPr>
        <w:tc>
          <w:tcPr>
            <w:tcW w:w="2547" w:type="dxa"/>
            <w:vMerge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F035D">
              <w:rPr>
                <w:rFonts w:cs="Calibri"/>
                <w:sz w:val="20"/>
                <w:szCs w:val="20"/>
              </w:rPr>
              <w:t xml:space="preserve">Mobilità </w:t>
            </w:r>
          </w:p>
        </w:tc>
        <w:tc>
          <w:tcPr>
            <w:tcW w:w="5641" w:type="dxa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</w:tc>
      </w:tr>
      <w:tr w:rsidR="007A4B85" w:rsidRPr="00EF035D" w:rsidTr="00EF035D">
        <w:trPr>
          <w:trHeight w:val="480"/>
        </w:trPr>
        <w:tc>
          <w:tcPr>
            <w:tcW w:w="2547" w:type="dxa"/>
            <w:vMerge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F035D">
              <w:rPr>
                <w:rFonts w:cs="Calibri"/>
                <w:sz w:val="20"/>
                <w:szCs w:val="20"/>
              </w:rPr>
              <w:t>Sforzo fisico</w:t>
            </w:r>
          </w:p>
        </w:tc>
        <w:tc>
          <w:tcPr>
            <w:tcW w:w="5641" w:type="dxa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</w:tc>
      </w:tr>
      <w:tr w:rsidR="007A4B85" w:rsidRPr="00EF035D" w:rsidTr="00EF035D">
        <w:trPr>
          <w:trHeight w:val="480"/>
        </w:trPr>
        <w:tc>
          <w:tcPr>
            <w:tcW w:w="2547" w:type="dxa"/>
            <w:vMerge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smartTag w:uri="urn:schemas-microsoft-com:office:smarttags" w:element="PersonName">
              <w:r w:rsidRPr="00EF035D">
                <w:rPr>
                  <w:rFonts w:cs="Calibri"/>
                  <w:sz w:val="20"/>
                  <w:szCs w:val="20"/>
                </w:rPr>
                <w:t>Capac</w:t>
              </w:r>
            </w:smartTag>
            <w:r w:rsidRPr="00EF035D">
              <w:rPr>
                <w:rFonts w:cs="Calibri"/>
                <w:sz w:val="20"/>
                <w:szCs w:val="20"/>
              </w:rPr>
              <w:t>ità visiva</w:t>
            </w:r>
          </w:p>
        </w:tc>
        <w:tc>
          <w:tcPr>
            <w:tcW w:w="5641" w:type="dxa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</w:tc>
      </w:tr>
      <w:tr w:rsidR="007A4B85" w:rsidRPr="00EF035D" w:rsidTr="00EF035D">
        <w:trPr>
          <w:trHeight w:val="480"/>
        </w:trPr>
        <w:tc>
          <w:tcPr>
            <w:tcW w:w="2547" w:type="dxa"/>
            <w:vMerge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F035D">
              <w:rPr>
                <w:rFonts w:cs="Calibri"/>
                <w:sz w:val="20"/>
                <w:szCs w:val="20"/>
              </w:rPr>
              <w:t>Buon udito</w:t>
            </w:r>
          </w:p>
        </w:tc>
        <w:tc>
          <w:tcPr>
            <w:tcW w:w="5641" w:type="dxa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</w:tc>
      </w:tr>
      <w:tr w:rsidR="007A4B85" w:rsidRPr="00EF035D" w:rsidTr="00EF035D">
        <w:trPr>
          <w:trHeight w:val="480"/>
        </w:trPr>
        <w:tc>
          <w:tcPr>
            <w:tcW w:w="2547" w:type="dxa"/>
            <w:vMerge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F035D">
              <w:rPr>
                <w:rFonts w:cs="Calibri"/>
                <w:sz w:val="20"/>
                <w:szCs w:val="20"/>
              </w:rPr>
              <w:t>Posizione solo seduta</w:t>
            </w:r>
          </w:p>
        </w:tc>
        <w:tc>
          <w:tcPr>
            <w:tcW w:w="5641" w:type="dxa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</w:tc>
      </w:tr>
      <w:tr w:rsidR="007A4B85" w:rsidRPr="00EF035D" w:rsidTr="00EF035D">
        <w:trPr>
          <w:trHeight w:val="480"/>
        </w:trPr>
        <w:tc>
          <w:tcPr>
            <w:tcW w:w="2547" w:type="dxa"/>
            <w:vMerge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F035D">
              <w:rPr>
                <w:rFonts w:cs="Calibri"/>
                <w:sz w:val="20"/>
                <w:szCs w:val="20"/>
              </w:rPr>
              <w:t>Posizione solo in piedi</w:t>
            </w:r>
          </w:p>
        </w:tc>
        <w:tc>
          <w:tcPr>
            <w:tcW w:w="5641" w:type="dxa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</w:tc>
      </w:tr>
      <w:tr w:rsidR="007A4B85" w:rsidRPr="00EF035D" w:rsidTr="00EF035D">
        <w:trPr>
          <w:trHeight w:val="480"/>
        </w:trPr>
        <w:tc>
          <w:tcPr>
            <w:tcW w:w="2547" w:type="dxa"/>
            <w:vMerge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F035D">
              <w:rPr>
                <w:rFonts w:cs="Calibri"/>
                <w:sz w:val="20"/>
                <w:szCs w:val="20"/>
              </w:rPr>
              <w:t xml:space="preserve">Spostamenti </w:t>
            </w:r>
          </w:p>
        </w:tc>
        <w:tc>
          <w:tcPr>
            <w:tcW w:w="5641" w:type="dxa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</w:tc>
      </w:tr>
      <w:tr w:rsidR="007A4B85" w:rsidRPr="00EF035D" w:rsidTr="00EF035D">
        <w:trPr>
          <w:trHeight w:val="480"/>
        </w:trPr>
        <w:tc>
          <w:tcPr>
            <w:tcW w:w="2547" w:type="dxa"/>
            <w:vMerge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F035D">
              <w:rPr>
                <w:rFonts w:cs="Calibri"/>
                <w:sz w:val="20"/>
                <w:szCs w:val="20"/>
              </w:rPr>
              <w:t>L’utilizzo del telefono</w:t>
            </w:r>
          </w:p>
        </w:tc>
        <w:tc>
          <w:tcPr>
            <w:tcW w:w="5641" w:type="dxa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</w:tc>
      </w:tr>
      <w:tr w:rsidR="007A4B85" w:rsidRPr="00EF035D" w:rsidTr="00EF035D">
        <w:trPr>
          <w:trHeight w:val="480"/>
        </w:trPr>
        <w:tc>
          <w:tcPr>
            <w:tcW w:w="2547" w:type="dxa"/>
            <w:vMerge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F035D">
              <w:rPr>
                <w:rFonts w:cs="Calibri"/>
                <w:sz w:val="20"/>
                <w:szCs w:val="20"/>
              </w:rPr>
              <w:t>L’utilizzo del PC</w:t>
            </w:r>
          </w:p>
        </w:tc>
        <w:tc>
          <w:tcPr>
            <w:tcW w:w="5641" w:type="dxa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</w:tc>
      </w:tr>
    </w:tbl>
    <w:p w:rsidR="007A4B85" w:rsidRPr="00B0457E" w:rsidRDefault="007A4B85" w:rsidP="003A3E2C">
      <w:pPr>
        <w:rPr>
          <w:rFonts w:cs="Calibri"/>
          <w:sz w:val="20"/>
          <w:szCs w:val="20"/>
        </w:rPr>
      </w:pPr>
    </w:p>
    <w:p w:rsidR="007A4B85" w:rsidRPr="00B0457E" w:rsidRDefault="007A4B85" w:rsidP="00981EC3">
      <w:pPr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Parte III° - LE PREFERENZE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7"/>
        <w:gridCol w:w="7909"/>
      </w:tblGrid>
      <w:tr w:rsidR="007A4B85" w:rsidRPr="00EF035D" w:rsidTr="00EF035D">
        <w:trPr>
          <w:trHeight w:val="192"/>
        </w:trPr>
        <w:tc>
          <w:tcPr>
            <w:tcW w:w="2547" w:type="dxa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F035D">
              <w:rPr>
                <w:rFonts w:cs="Calibri"/>
                <w:b/>
                <w:sz w:val="20"/>
                <w:szCs w:val="20"/>
              </w:rPr>
              <w:t xml:space="preserve">Mansioni </w:t>
            </w:r>
          </w:p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F035D">
              <w:rPr>
                <w:rFonts w:cs="Calibri"/>
                <w:sz w:val="20"/>
                <w:szCs w:val="20"/>
              </w:rPr>
              <w:t>In questo elenco si possono riportare sia mansioni specifiche (per es. “pulizie”) sia tipologie (per es. mansioni relazionali)</w:t>
            </w:r>
          </w:p>
        </w:tc>
        <w:tc>
          <w:tcPr>
            <w:tcW w:w="7909" w:type="dxa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</w:tc>
      </w:tr>
    </w:tbl>
    <w:p w:rsidR="007A4B85" w:rsidRDefault="007A4B85" w:rsidP="0050703C">
      <w:pPr>
        <w:rPr>
          <w:rFonts w:cs="Calibri"/>
          <w:sz w:val="20"/>
          <w:szCs w:val="20"/>
        </w:rPr>
      </w:pPr>
    </w:p>
    <w:p w:rsidR="007A4B85" w:rsidRDefault="007A4B85" w:rsidP="0050703C">
      <w:pPr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Parte IV° - RISULTATI TESTOLOGICI</w:t>
      </w:r>
    </w:p>
    <w:p w:rsidR="007A4B85" w:rsidRPr="00DE5E7E" w:rsidRDefault="007A4B85" w:rsidP="00DE5E7E">
      <w:pPr>
        <w:spacing w:line="240" w:lineRule="auto"/>
        <w:rPr>
          <w:rFonts w:cs="Calibri"/>
          <w:i/>
          <w:sz w:val="20"/>
          <w:szCs w:val="20"/>
          <w:lang w:eastAsia="it-IT"/>
        </w:rPr>
      </w:pPr>
      <w:r w:rsidRPr="00DE5E7E">
        <w:rPr>
          <w:rFonts w:cs="Calibri"/>
          <w:i/>
          <w:sz w:val="20"/>
          <w:szCs w:val="20"/>
          <w:lang w:eastAsia="it-IT"/>
        </w:rPr>
        <w:t xml:space="preserve">Le indicazioni orientative che accompagnano i diversi punteggi dei test sono da intendersi come nostre rielaborazioni dei dati numerici </w:t>
      </w:r>
      <w:smartTag w:uri="urn:schemas-microsoft-com:office:smarttags" w:element="PersonName">
        <w:r w:rsidRPr="00DE5E7E">
          <w:rPr>
            <w:rFonts w:cs="Calibri"/>
            <w:i/>
            <w:sz w:val="20"/>
            <w:szCs w:val="20"/>
            <w:lang w:eastAsia="it-IT"/>
          </w:rPr>
          <w:t>esclusiva</w:t>
        </w:r>
      </w:smartTag>
      <w:r w:rsidRPr="00DE5E7E">
        <w:rPr>
          <w:rFonts w:cs="Calibri"/>
          <w:i/>
          <w:sz w:val="20"/>
          <w:szCs w:val="20"/>
          <w:lang w:eastAsia="it-IT"/>
        </w:rPr>
        <w:t xml:space="preserve">mente a fini orientativi.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19"/>
        <w:gridCol w:w="1837"/>
        <w:gridCol w:w="1662"/>
        <w:gridCol w:w="5838"/>
      </w:tblGrid>
      <w:tr w:rsidR="007A4B85" w:rsidRPr="00EF035D" w:rsidTr="00EF035D">
        <w:trPr>
          <w:trHeight w:val="198"/>
        </w:trPr>
        <w:tc>
          <w:tcPr>
            <w:tcW w:w="1119" w:type="dxa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F035D">
              <w:rPr>
                <w:rFonts w:cs="Calibri"/>
                <w:b/>
                <w:sz w:val="20"/>
                <w:szCs w:val="20"/>
              </w:rPr>
              <w:t>TEST</w:t>
            </w:r>
          </w:p>
        </w:tc>
        <w:tc>
          <w:tcPr>
            <w:tcW w:w="1837" w:type="dxa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b/>
                <w:sz w:val="20"/>
                <w:szCs w:val="20"/>
              </w:rPr>
            </w:pPr>
            <w:r w:rsidRPr="00EF035D">
              <w:rPr>
                <w:rFonts w:cs="Calibri"/>
                <w:b/>
                <w:sz w:val="20"/>
                <w:szCs w:val="20"/>
              </w:rPr>
              <w:t>DESCRIZIONE</w:t>
            </w:r>
          </w:p>
        </w:tc>
        <w:tc>
          <w:tcPr>
            <w:tcW w:w="1662" w:type="dxa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b/>
                <w:sz w:val="20"/>
                <w:szCs w:val="20"/>
              </w:rPr>
            </w:pPr>
            <w:r w:rsidRPr="00EF035D">
              <w:rPr>
                <w:rFonts w:cs="Calibri"/>
                <w:b/>
                <w:sz w:val="20"/>
                <w:szCs w:val="20"/>
              </w:rPr>
              <w:t>RISULTATO</w:t>
            </w:r>
          </w:p>
        </w:tc>
        <w:tc>
          <w:tcPr>
            <w:tcW w:w="5838" w:type="dxa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b/>
                <w:sz w:val="20"/>
                <w:szCs w:val="20"/>
              </w:rPr>
            </w:pPr>
            <w:r w:rsidRPr="00EF035D">
              <w:rPr>
                <w:rFonts w:cs="Calibri"/>
                <w:b/>
                <w:sz w:val="20"/>
                <w:szCs w:val="20"/>
              </w:rPr>
              <w:t>RILEVAZIONE</w:t>
            </w:r>
          </w:p>
        </w:tc>
      </w:tr>
      <w:tr w:rsidR="007A4B85" w:rsidRPr="00EF035D" w:rsidTr="00EF035D">
        <w:trPr>
          <w:trHeight w:val="1262"/>
        </w:trPr>
        <w:tc>
          <w:tcPr>
            <w:tcW w:w="1119" w:type="dxa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F035D">
              <w:rPr>
                <w:rFonts w:cs="Calibri"/>
                <w:b/>
                <w:sz w:val="20"/>
                <w:szCs w:val="20"/>
              </w:rPr>
              <w:t>ETA-BETA</w:t>
            </w:r>
          </w:p>
        </w:tc>
        <w:tc>
          <w:tcPr>
            <w:tcW w:w="1837" w:type="dxa"/>
          </w:tcPr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EF035D">
              <w:rPr>
                <w:rFonts w:cs="Calibri"/>
                <w:sz w:val="20"/>
                <w:szCs w:val="20"/>
              </w:rPr>
              <w:t>L’Eta-Beta si presenta come uno strumento di valutazione delle capacità intellettuali e richiede capacità di concentrazione, facilitate da risorse personali di apprendimento, e una organizzazione anticipatoria del lavoro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662" w:type="dxa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F035D">
              <w:rPr>
                <w:rFonts w:cs="Calibri"/>
                <w:sz w:val="20"/>
                <w:szCs w:val="20"/>
              </w:rPr>
              <w:t>Il punteggio da lei conseguito nel test somministrato in data __________  è pari a ______________.</w:t>
            </w:r>
          </w:p>
        </w:tc>
        <w:tc>
          <w:tcPr>
            <w:tcW w:w="5838" w:type="dxa"/>
          </w:tcPr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/>
                <w:bCs/>
                <w:sz w:val="20"/>
                <w:szCs w:val="20"/>
                <w:lang w:eastAsia="it-IT"/>
              </w:rPr>
              <w:t>Punteggi bassi (0-40)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sz w:val="20"/>
                <w:szCs w:val="20"/>
                <w:lang w:eastAsia="it-IT"/>
              </w:rPr>
              <w:t xml:space="preserve">I riscontri da lei ottenuti nell’esecuzione del test appaiono indicati per svolgere compiti </w:t>
            </w:r>
            <w:smartTag w:uri="urn:schemas-microsoft-com:office:smarttags" w:element="PersonName">
              <w:r w:rsidRPr="00EF035D">
                <w:rPr>
                  <w:rFonts w:cs="Calibri"/>
                  <w:sz w:val="20"/>
                  <w:szCs w:val="20"/>
                  <w:lang w:eastAsia="it-IT"/>
                </w:rPr>
                <w:t>esclusiva</w:t>
              </w:r>
            </w:smartTag>
            <w:r w:rsidRPr="00EF035D">
              <w:rPr>
                <w:rFonts w:cs="Calibri"/>
                <w:sz w:val="20"/>
                <w:szCs w:val="20"/>
                <w:lang w:eastAsia="it-IT"/>
              </w:rPr>
              <w:t xml:space="preserve">mente semplici e ripetitivi, che non richiedano attività complesse e non comportino decisioni da prendersi in autonomia. Nello svolgimento di tali compiti potrebbe avere bisogno di un sostegno. 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/>
                <w:bCs/>
                <w:sz w:val="20"/>
                <w:szCs w:val="20"/>
                <w:lang w:eastAsia="it-IT"/>
              </w:rPr>
              <w:t>Punteggi medio-bassi (41-60)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sz w:val="20"/>
                <w:szCs w:val="20"/>
                <w:lang w:eastAsia="it-IT"/>
              </w:rPr>
              <w:t xml:space="preserve">I riscontri da lei ottenuti nell’esecuzione del test  appaiono  indicati per svolgere compiti esecutivi e ripetitivi, che non richiedano attività complesse e non comportino frequenti decisioni. 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/>
                <w:bCs/>
                <w:sz w:val="20"/>
                <w:szCs w:val="20"/>
                <w:lang w:eastAsia="it-IT"/>
              </w:rPr>
              <w:t>Punteggi medi (61-80)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sz w:val="20"/>
                <w:szCs w:val="20"/>
                <w:lang w:eastAsia="it-IT"/>
              </w:rPr>
              <w:t>I riscontri da lei ottenuti appaiono compatibili con un’attività lavorativa esecutiva, caratterizzata da media complessità, dalla possibilità di variazioni nel compito e di presa di decisioni in relativa autonomia.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eastAsia="it-IT"/>
              </w:rPr>
            </w:pP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/>
                <w:bCs/>
                <w:sz w:val="20"/>
                <w:szCs w:val="20"/>
                <w:lang w:eastAsia="it-IT"/>
              </w:rPr>
              <w:t>Punteggi alti (superiore o uguale ad 81)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sz w:val="20"/>
                <w:szCs w:val="20"/>
                <w:lang w:eastAsia="it-IT"/>
              </w:rPr>
              <w:t>I riscontri da lei ottenuti nell’esecuzione del test appaiono adeguati per svolgere mansioni anche di tipo complesso in relativa autonomia e con utilizzo di capacità discrezionali.</w:t>
            </w:r>
          </w:p>
        </w:tc>
      </w:tr>
      <w:tr w:rsidR="007A4B85" w:rsidRPr="00EF035D" w:rsidTr="00EF035D">
        <w:trPr>
          <w:trHeight w:val="5094"/>
        </w:trPr>
        <w:tc>
          <w:tcPr>
            <w:tcW w:w="1119" w:type="dxa"/>
          </w:tcPr>
          <w:p w:rsidR="007A4B85" w:rsidRPr="00EF035D" w:rsidRDefault="007A4B85" w:rsidP="00EF035D">
            <w:pPr>
              <w:spacing w:after="0" w:line="240" w:lineRule="auto"/>
              <w:jc w:val="center"/>
              <w:rPr>
                <w:rFonts w:cs="Calibri"/>
                <w:b/>
                <w:bCs/>
                <w:lang w:eastAsia="it-IT"/>
              </w:rPr>
            </w:pPr>
            <w:r w:rsidRPr="00EF035D">
              <w:rPr>
                <w:rFonts w:cs="Calibri"/>
                <w:b/>
                <w:bCs/>
                <w:lang w:eastAsia="it-IT"/>
              </w:rPr>
              <w:t>D70</w:t>
            </w:r>
          </w:p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837" w:type="dxa"/>
          </w:tcPr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EF035D">
              <w:rPr>
                <w:rFonts w:cs="Calibri"/>
                <w:sz w:val="20"/>
                <w:szCs w:val="20"/>
              </w:rPr>
              <w:t>Il test D70 è uno strumento di valutazione delle capacità intellettive.</w:t>
            </w:r>
          </w:p>
        </w:tc>
        <w:tc>
          <w:tcPr>
            <w:tcW w:w="1662" w:type="dxa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F035D">
              <w:rPr>
                <w:rFonts w:cs="Calibri"/>
                <w:sz w:val="20"/>
                <w:szCs w:val="20"/>
              </w:rPr>
              <w:t>Il punteggio da lei conseguito nel test somministrato in data __________  è pari a ______________</w:t>
            </w:r>
          </w:p>
        </w:tc>
        <w:tc>
          <w:tcPr>
            <w:tcW w:w="5838" w:type="dxa"/>
          </w:tcPr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/>
                <w:bCs/>
                <w:sz w:val="20"/>
                <w:szCs w:val="20"/>
                <w:lang w:eastAsia="it-IT"/>
              </w:rPr>
              <w:t>Punteggi bassi (0-4)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sz w:val="20"/>
                <w:szCs w:val="20"/>
                <w:lang w:eastAsia="it-IT"/>
              </w:rPr>
              <w:t xml:space="preserve">I riscontri da lei ottenuti nell’esecuzione del test appaiono indicati per svolgere compiti </w:t>
            </w:r>
            <w:smartTag w:uri="urn:schemas-microsoft-com:office:smarttags" w:element="PersonName">
              <w:r w:rsidRPr="00EF035D">
                <w:rPr>
                  <w:rFonts w:cs="Calibri"/>
                  <w:sz w:val="20"/>
                  <w:szCs w:val="20"/>
                  <w:lang w:eastAsia="it-IT"/>
                </w:rPr>
                <w:t>esclusiva</w:t>
              </w:r>
            </w:smartTag>
            <w:r w:rsidRPr="00EF035D">
              <w:rPr>
                <w:rFonts w:cs="Calibri"/>
                <w:sz w:val="20"/>
                <w:szCs w:val="20"/>
                <w:lang w:eastAsia="it-IT"/>
              </w:rPr>
              <w:t xml:space="preserve">mente semplici e ripetitivi, che non richiedano attività complesse e non comportino decisioni da prendersi in autonomia. 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/>
                <w:bCs/>
                <w:sz w:val="20"/>
                <w:szCs w:val="20"/>
                <w:lang w:eastAsia="it-IT"/>
              </w:rPr>
              <w:t>Punteggi medio-bassi (5-12)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sz w:val="20"/>
                <w:szCs w:val="20"/>
                <w:lang w:eastAsia="it-IT"/>
              </w:rPr>
              <w:t xml:space="preserve">I riscontri da lei ottenuti nell’esecuzione del test appaiono indicati per svolgere compiti esecutivi e ripetitivi, che non richiedano attività complesse e non comportino frequenti decisioni. 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/>
                <w:bCs/>
                <w:sz w:val="20"/>
                <w:szCs w:val="20"/>
                <w:lang w:eastAsia="it-IT"/>
              </w:rPr>
              <w:t>Punteggi medi (13-19)</w:t>
            </w:r>
          </w:p>
          <w:p w:rsidR="007A4B85" w:rsidRPr="00EF035D" w:rsidRDefault="007A4B85" w:rsidP="00EF035D">
            <w:pPr>
              <w:spacing w:after="0" w:line="240" w:lineRule="auto"/>
              <w:rPr>
                <w:rFonts w:cs="Calibri"/>
                <w:kern w:val="18"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kern w:val="18"/>
                <w:sz w:val="20"/>
                <w:szCs w:val="20"/>
                <w:lang w:eastAsia="it-IT"/>
              </w:rPr>
              <w:t>I riscontri da lei ottenuti nell’esecuzione del test appaiono compatibili con un’attività lavorativa esecutiva, caratterizzata da media complessità, dalla possibilità di variazioni nel compito e di presa di decisioni in relativa autonomia.</w:t>
            </w:r>
          </w:p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  <w:lang w:eastAsia="it-IT"/>
              </w:rPr>
            </w:pP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/>
                <w:bCs/>
                <w:sz w:val="20"/>
                <w:szCs w:val="20"/>
                <w:lang w:eastAsia="it-IT"/>
              </w:rPr>
              <w:t>Punteggi alti (superiore o uguale a 20)</w:t>
            </w:r>
          </w:p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kern w:val="18"/>
                <w:sz w:val="20"/>
                <w:szCs w:val="20"/>
                <w:lang w:eastAsia="it-IT"/>
              </w:rPr>
              <w:t>I riscontri da lei ottenuti nell’esecuzione del test appaiono adeguati per svolgere mansioni anche di tipo complesso in relativa autonomia e con utilizzo di capacità discrezionali.</w:t>
            </w:r>
          </w:p>
        </w:tc>
      </w:tr>
      <w:tr w:rsidR="007A4B85" w:rsidRPr="00EF035D" w:rsidTr="00EF035D">
        <w:trPr>
          <w:trHeight w:val="3083"/>
        </w:trPr>
        <w:tc>
          <w:tcPr>
            <w:tcW w:w="1119" w:type="dxa"/>
            <w:vMerge w:val="restart"/>
          </w:tcPr>
          <w:p w:rsidR="007A4B85" w:rsidRPr="00EF035D" w:rsidRDefault="007A4B85" w:rsidP="00EF035D">
            <w:pPr>
              <w:spacing w:after="0" w:line="240" w:lineRule="auto"/>
              <w:jc w:val="center"/>
              <w:rPr>
                <w:rFonts w:cs="Calibri"/>
                <w:b/>
                <w:bCs/>
                <w:lang w:eastAsia="it-IT"/>
              </w:rPr>
            </w:pPr>
            <w:r w:rsidRPr="00EF035D">
              <w:rPr>
                <w:rFonts w:cs="Calibri"/>
                <w:b/>
                <w:bCs/>
                <w:lang w:eastAsia="it-IT"/>
              </w:rPr>
              <w:t>GCT</w:t>
            </w:r>
          </w:p>
        </w:tc>
        <w:tc>
          <w:tcPr>
            <w:tcW w:w="1837" w:type="dxa"/>
            <w:vMerge w:val="restart"/>
          </w:tcPr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Cs/>
                <w:sz w:val="20"/>
                <w:szCs w:val="20"/>
                <w:lang w:eastAsia="it-IT"/>
              </w:rPr>
              <w:t>Il GCT si presenta come un test atto a misurare le attitudini più importanti richieste da diversi generi di lavoro. Il test è suddiviso in tre parti: Clerical, Numerical, Verbal, che raggruppano prove diverse come contenuti, in modo da valutare differenti caratteristiche professionali.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Cs/>
                <w:sz w:val="20"/>
                <w:szCs w:val="20"/>
                <w:lang w:eastAsia="it-IT"/>
              </w:rPr>
            </w:pPr>
            <w:smartTag w:uri="urn:schemas-microsoft-com:office:smarttags" w:element="PersonName">
              <w:smartTagPr>
                <w:attr w:name="ProductID" w:val="La parte Clerical"/>
              </w:smartTagPr>
              <w:r w:rsidRPr="00EF035D">
                <w:rPr>
                  <w:rFonts w:cs="Calibri"/>
                  <w:bCs/>
                  <w:sz w:val="20"/>
                  <w:szCs w:val="20"/>
                  <w:lang w:eastAsia="it-IT"/>
                </w:rPr>
                <w:t>La parte Clerical</w:t>
              </w:r>
            </w:smartTag>
            <w:r w:rsidRPr="00EF035D">
              <w:rPr>
                <w:rFonts w:cs="Calibri"/>
                <w:bCs/>
                <w:sz w:val="20"/>
                <w:szCs w:val="20"/>
                <w:lang w:eastAsia="it-IT"/>
              </w:rPr>
              <w:t xml:space="preserve"> è basata sulla velocità e precisione nell’eseguire un compito di routine.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Cs/>
                <w:sz w:val="20"/>
                <w:szCs w:val="20"/>
                <w:lang w:eastAsia="it-IT"/>
              </w:rPr>
            </w:pPr>
            <w:smartTag w:uri="urn:schemas-microsoft-com:office:smarttags" w:element="PersonName">
              <w:smartTagPr>
                <w:attr w:name="ProductID" w:val="La parte Numerical"/>
              </w:smartTagPr>
              <w:r w:rsidRPr="00EF035D">
                <w:rPr>
                  <w:rFonts w:cs="Calibri"/>
                  <w:bCs/>
                  <w:sz w:val="20"/>
                  <w:szCs w:val="20"/>
                  <w:lang w:eastAsia="it-IT"/>
                </w:rPr>
                <w:t>La parte Numerical</w:t>
              </w:r>
            </w:smartTag>
            <w:r w:rsidRPr="00EF035D">
              <w:rPr>
                <w:rFonts w:cs="Calibri"/>
                <w:bCs/>
                <w:sz w:val="20"/>
                <w:szCs w:val="20"/>
                <w:lang w:eastAsia="it-IT"/>
              </w:rPr>
              <w:t xml:space="preserve"> raggruppa tre diverse prestazioni basate su operazioni matematiche che sono spesso richieste nel lavoro impiegatizio e che sono essenziali in alcune mansioni.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Cs/>
                <w:sz w:val="20"/>
                <w:szCs w:val="20"/>
                <w:lang w:eastAsia="it-IT"/>
              </w:rPr>
            </w:pPr>
            <w:smartTag w:uri="urn:schemas-microsoft-com:office:smarttags" w:element="PersonName">
              <w:smartTagPr>
                <w:attr w:name="ProductID" w:val="La parte Verbal"/>
              </w:smartTagPr>
              <w:r w:rsidRPr="00EF035D">
                <w:rPr>
                  <w:rFonts w:cs="Calibri"/>
                  <w:bCs/>
                  <w:sz w:val="20"/>
                  <w:szCs w:val="20"/>
                  <w:lang w:eastAsia="it-IT"/>
                </w:rPr>
                <w:t>La parte Verbal</w:t>
              </w:r>
            </w:smartTag>
            <w:r w:rsidRPr="00EF035D">
              <w:rPr>
                <w:rFonts w:cs="Calibri"/>
                <w:bCs/>
                <w:sz w:val="20"/>
                <w:szCs w:val="20"/>
                <w:lang w:eastAsia="it-IT"/>
              </w:rPr>
              <w:t xml:space="preserve"> tende a misurare la conoscenza della lingua, aspetto importante in molte mansioni e per alcune essenziale.</w:t>
            </w:r>
            <w:r w:rsidRPr="00EF035D">
              <w:rPr>
                <w:rFonts w:cs="Calibri"/>
                <w:bCs/>
                <w:sz w:val="20"/>
                <w:szCs w:val="20"/>
                <w:vertAlign w:val="superscript"/>
                <w:lang w:eastAsia="it-IT"/>
              </w:rPr>
              <w:footnoteReference w:id="1"/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662" w:type="dxa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F035D">
              <w:rPr>
                <w:rFonts w:cs="Calibri"/>
                <w:b/>
                <w:sz w:val="20"/>
                <w:szCs w:val="20"/>
              </w:rPr>
              <w:t>SCALA CLERICAL</w:t>
            </w:r>
          </w:p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F035D">
              <w:rPr>
                <w:rFonts w:cs="Calibri"/>
                <w:sz w:val="20"/>
                <w:szCs w:val="20"/>
              </w:rPr>
              <w:t>Il punteggio da lei conseguito nel test somministrato in data __________  è pari a ______________</w:t>
            </w:r>
          </w:p>
        </w:tc>
        <w:tc>
          <w:tcPr>
            <w:tcW w:w="5838" w:type="dxa"/>
          </w:tcPr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/>
                <w:bCs/>
                <w:sz w:val="20"/>
                <w:szCs w:val="20"/>
                <w:lang w:eastAsia="it-IT"/>
              </w:rPr>
              <w:t>Punteggi bassi (0-19)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Cs/>
                <w:sz w:val="20"/>
                <w:szCs w:val="20"/>
                <w:lang w:eastAsia="it-IT"/>
              </w:rPr>
              <w:t>Nei compiti che richiedono velocità e/o precisione può incontrare qualche difficoltà tale da richiedere a volte l’intervento di una persona di riferimento.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Cs/>
                <w:sz w:val="20"/>
                <w:szCs w:val="20"/>
                <w:lang w:eastAsia="it-IT"/>
              </w:rPr>
            </w:pP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/>
                <w:bCs/>
                <w:sz w:val="20"/>
                <w:szCs w:val="20"/>
                <w:lang w:eastAsia="it-IT"/>
              </w:rPr>
              <w:t>Punteggi medi (20-34)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Cs/>
                <w:sz w:val="20"/>
                <w:szCs w:val="20"/>
                <w:lang w:eastAsia="it-IT"/>
              </w:rPr>
              <w:t>Ha una discreta velocità e precisione nell’eseguire compiti di routine, anche in completa autonomia.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Cs/>
                <w:sz w:val="20"/>
                <w:szCs w:val="20"/>
                <w:lang w:eastAsia="it-IT"/>
              </w:rPr>
            </w:pP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/>
                <w:bCs/>
                <w:sz w:val="20"/>
                <w:szCs w:val="20"/>
                <w:lang w:eastAsia="it-IT"/>
              </w:rPr>
              <w:t>Punteggi alti (35-80)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Cs/>
                <w:sz w:val="20"/>
                <w:szCs w:val="20"/>
                <w:lang w:eastAsia="it-IT"/>
              </w:rPr>
              <w:t>E’ veloce e preciso nell’eseguire un compito impiegatizio anche di media complessità.</w:t>
            </w:r>
          </w:p>
        </w:tc>
      </w:tr>
      <w:tr w:rsidR="007A4B85" w:rsidRPr="00EF035D" w:rsidTr="00EF035D">
        <w:trPr>
          <w:trHeight w:val="2960"/>
        </w:trPr>
        <w:tc>
          <w:tcPr>
            <w:tcW w:w="1119" w:type="dxa"/>
            <w:vMerge/>
          </w:tcPr>
          <w:p w:rsidR="007A4B85" w:rsidRPr="00EF035D" w:rsidRDefault="007A4B85" w:rsidP="00EF035D">
            <w:pPr>
              <w:spacing w:after="0" w:line="240" w:lineRule="auto"/>
              <w:jc w:val="center"/>
              <w:rPr>
                <w:rFonts w:cs="Calibri"/>
                <w:b/>
                <w:bCs/>
                <w:lang w:eastAsia="it-IT"/>
              </w:rPr>
            </w:pPr>
          </w:p>
        </w:tc>
        <w:tc>
          <w:tcPr>
            <w:tcW w:w="1837" w:type="dxa"/>
            <w:vMerge/>
          </w:tcPr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662" w:type="dxa"/>
          </w:tcPr>
          <w:p w:rsidR="007A4B85" w:rsidRPr="00EF035D" w:rsidRDefault="007A4B85" w:rsidP="00EF035D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/>
                <w:bCs/>
                <w:sz w:val="20"/>
                <w:szCs w:val="20"/>
                <w:lang w:eastAsia="it-IT"/>
              </w:rPr>
              <w:t>SCALA NUMERICAL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sz w:val="20"/>
                <w:szCs w:val="20"/>
                <w:lang w:eastAsia="it-IT"/>
              </w:rPr>
              <w:t>Il punteggio da lei conseguito nel test somministrato in data __________  è pari a ______________</w:t>
            </w:r>
          </w:p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838" w:type="dxa"/>
          </w:tcPr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/>
                <w:bCs/>
                <w:sz w:val="20"/>
                <w:szCs w:val="20"/>
                <w:lang w:eastAsia="it-IT"/>
              </w:rPr>
              <w:t>Punteggi bassi (0-11)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Cs/>
                <w:sz w:val="20"/>
                <w:szCs w:val="20"/>
                <w:lang w:eastAsia="it-IT"/>
              </w:rPr>
              <w:t>Nei compiti che richiedono capacità di operare con i numeri può incontrare difficoltà e può avere bisogno di essere guidato.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Cs/>
                <w:sz w:val="20"/>
                <w:szCs w:val="20"/>
                <w:lang w:eastAsia="it-IT"/>
              </w:rPr>
            </w:pP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/>
                <w:bCs/>
                <w:sz w:val="20"/>
                <w:szCs w:val="20"/>
                <w:lang w:eastAsia="it-IT"/>
              </w:rPr>
              <w:t>Punteggi medi (12 -18)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Cs/>
                <w:sz w:val="20"/>
                <w:szCs w:val="20"/>
                <w:lang w:eastAsia="it-IT"/>
              </w:rPr>
              <w:t>Ha una discreta abilità nell’operare con i numeri.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Cs/>
                <w:sz w:val="20"/>
                <w:szCs w:val="20"/>
                <w:lang w:eastAsia="it-IT"/>
              </w:rPr>
            </w:pP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/>
                <w:bCs/>
                <w:sz w:val="20"/>
                <w:szCs w:val="20"/>
                <w:lang w:eastAsia="it-IT"/>
              </w:rPr>
              <w:t>Punteggi alti (19-55)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Cs/>
                <w:sz w:val="20"/>
                <w:szCs w:val="20"/>
                <w:lang w:eastAsia="it-IT"/>
              </w:rPr>
              <w:t>Ha una elevata abilità nell’operare con i numeri.</w:t>
            </w:r>
          </w:p>
        </w:tc>
      </w:tr>
      <w:tr w:rsidR="007A4B85" w:rsidRPr="00EF035D" w:rsidTr="00EF035D">
        <w:trPr>
          <w:trHeight w:val="3495"/>
        </w:trPr>
        <w:tc>
          <w:tcPr>
            <w:tcW w:w="1119" w:type="dxa"/>
            <w:vMerge/>
          </w:tcPr>
          <w:p w:rsidR="007A4B85" w:rsidRPr="00EF035D" w:rsidRDefault="007A4B85" w:rsidP="00EF035D">
            <w:pPr>
              <w:spacing w:after="0" w:line="240" w:lineRule="auto"/>
              <w:jc w:val="center"/>
              <w:rPr>
                <w:rFonts w:cs="Calibri"/>
                <w:b/>
                <w:bCs/>
                <w:lang w:eastAsia="it-IT"/>
              </w:rPr>
            </w:pPr>
          </w:p>
        </w:tc>
        <w:tc>
          <w:tcPr>
            <w:tcW w:w="1837" w:type="dxa"/>
            <w:vMerge/>
          </w:tcPr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662" w:type="dxa"/>
          </w:tcPr>
          <w:p w:rsidR="007A4B85" w:rsidRPr="00EF035D" w:rsidRDefault="007A4B85" w:rsidP="00EF035D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/>
                <w:bCs/>
                <w:sz w:val="20"/>
                <w:szCs w:val="20"/>
                <w:lang w:eastAsia="it-IT"/>
              </w:rPr>
              <w:t>SCALA VERBAL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sz w:val="20"/>
                <w:szCs w:val="20"/>
                <w:lang w:eastAsia="it-IT"/>
              </w:rPr>
              <w:t>Il punteggio da lei conseguito nel test somministrato in data __________  è pari a ______________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</w:p>
          <w:p w:rsidR="007A4B85" w:rsidRPr="00EF035D" w:rsidRDefault="007A4B85" w:rsidP="00EF035D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5838" w:type="dxa"/>
          </w:tcPr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/>
                <w:bCs/>
                <w:sz w:val="20"/>
                <w:szCs w:val="20"/>
                <w:lang w:eastAsia="it-IT"/>
              </w:rPr>
              <w:t>Punteggi bassi (0-29)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Cs/>
                <w:sz w:val="20"/>
                <w:szCs w:val="20"/>
                <w:lang w:eastAsia="it-IT"/>
              </w:rPr>
              <w:t>Nei compiti che richiedono adeguata conoscenza della lingua parlata e/o scritta può incontrare qualche difficoltà che non gli permette una completa autonomia nelle mansioni da svolgere.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Cs/>
                <w:sz w:val="20"/>
                <w:szCs w:val="20"/>
                <w:lang w:eastAsia="it-IT"/>
              </w:rPr>
            </w:pP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/>
                <w:bCs/>
                <w:sz w:val="20"/>
                <w:szCs w:val="20"/>
                <w:lang w:eastAsia="it-IT"/>
              </w:rPr>
              <w:t>Punteggi medi (30-47)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Cs/>
                <w:sz w:val="20"/>
                <w:szCs w:val="20"/>
                <w:lang w:eastAsia="it-IT"/>
              </w:rPr>
              <w:t>Ha una discreta conoscenza della lingua parlata e scritta.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Cs/>
                <w:sz w:val="20"/>
                <w:szCs w:val="20"/>
                <w:lang w:eastAsia="it-IT"/>
              </w:rPr>
            </w:pP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/>
                <w:bCs/>
                <w:sz w:val="20"/>
                <w:szCs w:val="20"/>
                <w:lang w:eastAsia="it-IT"/>
              </w:rPr>
              <w:t>Punteggi alti (48-91)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Cs/>
                <w:sz w:val="20"/>
                <w:szCs w:val="20"/>
                <w:lang w:eastAsia="it-IT"/>
              </w:rPr>
              <w:t>Ha una buona conoscenza della lingua parlata e scritta che gli consente di svolgere mansioni in ambito impiegatizio.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7A4B85" w:rsidRPr="00EF035D" w:rsidTr="00EF035D">
        <w:trPr>
          <w:trHeight w:val="2385"/>
        </w:trPr>
        <w:tc>
          <w:tcPr>
            <w:tcW w:w="1119" w:type="dxa"/>
            <w:vMerge w:val="restart"/>
          </w:tcPr>
          <w:p w:rsidR="007A4B85" w:rsidRPr="00EF035D" w:rsidRDefault="007A4B85" w:rsidP="00EF035D">
            <w:pPr>
              <w:spacing w:after="0" w:line="240" w:lineRule="auto"/>
              <w:jc w:val="center"/>
              <w:rPr>
                <w:rFonts w:cs="Calibri"/>
                <w:b/>
                <w:bCs/>
                <w:lang w:eastAsia="it-IT"/>
              </w:rPr>
            </w:pPr>
            <w:r w:rsidRPr="00EF035D">
              <w:rPr>
                <w:rFonts w:cs="Calibri"/>
                <w:b/>
                <w:bCs/>
                <w:lang w:eastAsia="it-IT"/>
              </w:rPr>
              <w:t>16PF</w:t>
            </w:r>
          </w:p>
          <w:p w:rsidR="007A4B85" w:rsidRPr="00EF035D" w:rsidRDefault="007A4B85" w:rsidP="00EF035D">
            <w:pPr>
              <w:spacing w:after="0" w:line="240" w:lineRule="auto"/>
              <w:jc w:val="center"/>
              <w:rPr>
                <w:rFonts w:cs="Calibri"/>
                <w:b/>
                <w:bCs/>
                <w:lang w:eastAsia="it-IT"/>
              </w:rPr>
            </w:pPr>
          </w:p>
        </w:tc>
        <w:tc>
          <w:tcPr>
            <w:tcW w:w="1837" w:type="dxa"/>
            <w:vMerge w:val="restart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sz w:val="20"/>
                <w:szCs w:val="20"/>
                <w:lang w:eastAsia="it-IT"/>
              </w:rPr>
              <w:t>Il 16PF è un test di personalità suddiviso in scale che misurano alcuni fattori di personalità</w:t>
            </w:r>
            <w:r w:rsidRPr="00EF035D">
              <w:rPr>
                <w:rFonts w:cs="Calibri"/>
                <w:sz w:val="20"/>
                <w:szCs w:val="20"/>
                <w:vertAlign w:val="superscript"/>
                <w:lang w:eastAsia="it-IT"/>
              </w:rPr>
              <w:footnoteReference w:id="2"/>
            </w:r>
            <w:r w:rsidRPr="00EF035D">
              <w:rPr>
                <w:rFonts w:cs="Calibri"/>
                <w:sz w:val="20"/>
                <w:szCs w:val="20"/>
                <w:lang w:eastAsia="it-IT"/>
              </w:rPr>
              <w:t>.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662" w:type="dxa"/>
          </w:tcPr>
          <w:p w:rsidR="007A4B85" w:rsidRPr="00EF035D" w:rsidRDefault="007A4B85" w:rsidP="00EF035D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/>
                <w:bCs/>
                <w:sz w:val="20"/>
                <w:szCs w:val="20"/>
                <w:lang w:eastAsia="it-IT"/>
              </w:rPr>
              <w:t>FATTORE A</w:t>
            </w:r>
          </w:p>
          <w:p w:rsidR="007A4B85" w:rsidRPr="00EF035D" w:rsidRDefault="007A4B85" w:rsidP="00EF035D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sz w:val="20"/>
                <w:szCs w:val="20"/>
                <w:lang w:eastAsia="it-IT"/>
              </w:rPr>
              <w:t>Il punteggio da lei conseguito nel test somministrato in data __________  è pari a ______________</w:t>
            </w:r>
          </w:p>
          <w:p w:rsidR="007A4B85" w:rsidRPr="00EF035D" w:rsidRDefault="007A4B85" w:rsidP="00EF035D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5838" w:type="dxa"/>
          </w:tcPr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/>
                <w:bCs/>
                <w:sz w:val="20"/>
                <w:szCs w:val="20"/>
                <w:lang w:eastAsia="it-IT"/>
              </w:rPr>
              <w:t>Punteggi 1-3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sz w:val="20"/>
                <w:szCs w:val="20"/>
                <w:lang w:eastAsia="it-IT"/>
              </w:rPr>
              <w:t>Nelle situazioni comunicative e relazionali, può presentare una certa difficoltà ad entrare in relazione con gli altri, mantenendosi distaccato. Preferisce lavorare da solo ed evitare scambi di vedute. E’ portato ad essere preciso e rigido. E’ adatto a quelle attività professionali in cui queste caratteristiche sono richieste.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/>
                <w:bCs/>
                <w:sz w:val="20"/>
                <w:szCs w:val="20"/>
                <w:lang w:eastAsia="it-IT"/>
              </w:rPr>
              <w:t>Punteggi 4-6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sz w:val="20"/>
                <w:szCs w:val="20"/>
                <w:lang w:eastAsia="it-IT"/>
              </w:rPr>
              <w:t>Entra in rapporto gradualmente e riesce a superare l’impaccio iniziale stabilendo una relazione positiva con gli altri. In ambito lavorativo è in grado sia di collaborare con altre persone per il raggiungimento degli obiettivi, sia di organizzare autonomamente il proprio lavoro.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/>
                <w:bCs/>
                <w:sz w:val="20"/>
                <w:szCs w:val="20"/>
                <w:lang w:eastAsia="it-IT"/>
              </w:rPr>
              <w:t>Punteggi 7-9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sz w:val="20"/>
                <w:szCs w:val="20"/>
                <w:lang w:eastAsia="it-IT"/>
              </w:rPr>
              <w:t>Ha un’elevata capacità di entrare in comunicazione con gli altri stabilendo relazioni positive. Pronto a collaborare, preferisce attività che comportino contatti sociali. Può essere portato a sottovalutare compiti che richiedano precisione ed impegno.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7A4B85" w:rsidRPr="00EF035D" w:rsidTr="00EF035D">
        <w:trPr>
          <w:trHeight w:val="1095"/>
        </w:trPr>
        <w:tc>
          <w:tcPr>
            <w:tcW w:w="1119" w:type="dxa"/>
            <w:vMerge/>
            <w:tcBorders>
              <w:top w:val="nil"/>
            </w:tcBorders>
          </w:tcPr>
          <w:p w:rsidR="007A4B85" w:rsidRPr="00EF035D" w:rsidRDefault="007A4B85" w:rsidP="00EF035D">
            <w:pPr>
              <w:spacing w:after="0" w:line="240" w:lineRule="auto"/>
              <w:jc w:val="center"/>
              <w:rPr>
                <w:rFonts w:cs="Calibri"/>
                <w:b/>
                <w:bCs/>
                <w:lang w:eastAsia="it-IT"/>
              </w:rPr>
            </w:pPr>
          </w:p>
        </w:tc>
        <w:tc>
          <w:tcPr>
            <w:tcW w:w="1837" w:type="dxa"/>
            <w:vMerge/>
            <w:tcBorders>
              <w:top w:val="nil"/>
            </w:tcBorders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  <w:lang w:eastAsia="it-IT"/>
              </w:rPr>
            </w:pPr>
          </w:p>
        </w:tc>
        <w:tc>
          <w:tcPr>
            <w:tcW w:w="1662" w:type="dxa"/>
          </w:tcPr>
          <w:p w:rsidR="007A4B85" w:rsidRPr="00EF035D" w:rsidRDefault="007A4B85" w:rsidP="00EF035D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/>
                <w:bCs/>
                <w:sz w:val="20"/>
                <w:szCs w:val="20"/>
                <w:lang w:eastAsia="it-IT"/>
              </w:rPr>
              <w:t>FATTORE E</w:t>
            </w:r>
          </w:p>
          <w:p w:rsidR="007A4B85" w:rsidRPr="00EF035D" w:rsidRDefault="007A4B85" w:rsidP="00EF035D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sz w:val="20"/>
                <w:szCs w:val="20"/>
                <w:lang w:eastAsia="it-IT"/>
              </w:rPr>
              <w:t>Il punteggio da lei conseguito nel test somministrato in data __________  è pari a ______________</w:t>
            </w:r>
          </w:p>
          <w:p w:rsidR="007A4B85" w:rsidRPr="00EF035D" w:rsidRDefault="007A4B85" w:rsidP="00EF035D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5838" w:type="dxa"/>
          </w:tcPr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/>
                <w:bCs/>
                <w:sz w:val="20"/>
                <w:szCs w:val="20"/>
                <w:lang w:eastAsia="it-IT"/>
              </w:rPr>
              <w:t>Punteggi 1-3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sz w:val="20"/>
                <w:szCs w:val="20"/>
                <w:lang w:eastAsia="it-IT"/>
              </w:rPr>
              <w:t>Tende ad appoggiarsi agli altri quando deve fare una scelta, o intraprendere un’azione e a subire l’influenza dell’opinione di chi lo circonda nella presa di decisioni.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/>
                <w:bCs/>
                <w:sz w:val="20"/>
                <w:szCs w:val="20"/>
                <w:lang w:eastAsia="it-IT"/>
              </w:rPr>
              <w:t>Punteggi 4-6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sz w:val="20"/>
                <w:szCs w:val="20"/>
                <w:lang w:eastAsia="it-IT"/>
              </w:rPr>
              <w:t>Sa affrontare le decisioni con atteggiamento equilibrato ed assertivo, valutando il contributo degli altri e coordinandolo alle proprie idee.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/>
                <w:bCs/>
                <w:sz w:val="20"/>
                <w:szCs w:val="20"/>
                <w:lang w:eastAsia="it-IT"/>
              </w:rPr>
              <w:t>Punteggi 7-9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sz w:val="20"/>
                <w:szCs w:val="20"/>
                <w:lang w:eastAsia="it-IT"/>
              </w:rPr>
              <w:t>Combattivo, deciso, a volte autoritario nell’affrontare le situazioni o prendere decisioni. Può evidenziare tratti di durezza e rigore.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7A4B85" w:rsidRPr="00EF035D" w:rsidTr="00EF035D">
        <w:trPr>
          <w:trHeight w:val="1095"/>
        </w:trPr>
        <w:tc>
          <w:tcPr>
            <w:tcW w:w="1119" w:type="dxa"/>
            <w:vMerge w:val="restart"/>
            <w:tcBorders>
              <w:top w:val="nil"/>
            </w:tcBorders>
          </w:tcPr>
          <w:p w:rsidR="007A4B85" w:rsidRPr="00EF035D" w:rsidRDefault="007A4B85" w:rsidP="00EF035D">
            <w:pPr>
              <w:spacing w:after="0" w:line="240" w:lineRule="auto"/>
              <w:jc w:val="center"/>
              <w:rPr>
                <w:rFonts w:cs="Calibri"/>
                <w:b/>
                <w:bCs/>
                <w:lang w:eastAsia="it-IT"/>
              </w:rPr>
            </w:pPr>
          </w:p>
        </w:tc>
        <w:tc>
          <w:tcPr>
            <w:tcW w:w="1837" w:type="dxa"/>
            <w:vMerge w:val="restart"/>
            <w:tcBorders>
              <w:top w:val="nil"/>
            </w:tcBorders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  <w:lang w:eastAsia="it-IT"/>
              </w:rPr>
            </w:pPr>
          </w:p>
        </w:tc>
        <w:tc>
          <w:tcPr>
            <w:tcW w:w="1662" w:type="dxa"/>
          </w:tcPr>
          <w:p w:rsidR="007A4B85" w:rsidRPr="00EF035D" w:rsidRDefault="007A4B85" w:rsidP="00EF035D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/>
                <w:bCs/>
                <w:sz w:val="20"/>
                <w:szCs w:val="20"/>
                <w:lang w:eastAsia="it-IT"/>
              </w:rPr>
              <w:t>FATTORE F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eastAsia="it-IT"/>
              </w:rPr>
            </w:pP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sz w:val="20"/>
                <w:szCs w:val="20"/>
                <w:lang w:eastAsia="it-IT"/>
              </w:rPr>
              <w:t>Il punteggio da lei conseguito nel test somministrato in data __________  è pari a ______________</w:t>
            </w:r>
          </w:p>
          <w:p w:rsidR="007A4B85" w:rsidRPr="00EF035D" w:rsidRDefault="007A4B85" w:rsidP="00EF035D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5838" w:type="dxa"/>
          </w:tcPr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/>
                <w:bCs/>
                <w:sz w:val="20"/>
                <w:szCs w:val="20"/>
                <w:lang w:eastAsia="it-IT"/>
              </w:rPr>
              <w:t>Punteggi 1-3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sz w:val="20"/>
                <w:szCs w:val="20"/>
                <w:lang w:eastAsia="it-IT"/>
              </w:rPr>
              <w:t>Introverso e riservato. Ha la tendenza ad essere di poche parole e a preoccuparsi per l’andamento delle situazioni. Se sotto pressione, può faticare ad affrontare i compiti prescritti.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/>
                <w:bCs/>
                <w:sz w:val="20"/>
                <w:szCs w:val="20"/>
                <w:lang w:eastAsia="it-IT"/>
              </w:rPr>
              <w:t>Punteggi 4-6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sz w:val="20"/>
                <w:szCs w:val="20"/>
                <w:lang w:eastAsia="it-IT"/>
              </w:rPr>
              <w:t>Possiede tratti di estroversione accompagnati da attitudine all’introspezione e alla riflessività. Ha buone capacità di adattamento che gli permettono di inserirsi in modo efficace nelle diverse situazioni lavorative.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/>
                <w:bCs/>
                <w:sz w:val="20"/>
                <w:szCs w:val="20"/>
                <w:lang w:eastAsia="it-IT"/>
              </w:rPr>
              <w:t>Punteggi 7-9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sz w:val="20"/>
                <w:szCs w:val="20"/>
                <w:lang w:eastAsia="it-IT"/>
              </w:rPr>
              <w:t>Estroverso e comunicativo. Affronta in modo positivo i compiti e le difficoltà lavorative. Tende a farsi trasportare dall’entusiasmo, fino ad atteggiamenti di prevaricazione nei confronti degli altri.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7A4B85" w:rsidRPr="00EF035D" w:rsidTr="00EF035D">
        <w:trPr>
          <w:trHeight w:val="1095"/>
        </w:trPr>
        <w:tc>
          <w:tcPr>
            <w:tcW w:w="1119" w:type="dxa"/>
            <w:vMerge/>
          </w:tcPr>
          <w:p w:rsidR="007A4B85" w:rsidRPr="00EF035D" w:rsidRDefault="007A4B85" w:rsidP="00EF035D">
            <w:pPr>
              <w:spacing w:after="0" w:line="240" w:lineRule="auto"/>
              <w:jc w:val="center"/>
              <w:rPr>
                <w:rFonts w:cs="Calibri"/>
                <w:b/>
                <w:bCs/>
                <w:lang w:eastAsia="it-IT"/>
              </w:rPr>
            </w:pPr>
          </w:p>
        </w:tc>
        <w:tc>
          <w:tcPr>
            <w:tcW w:w="1837" w:type="dxa"/>
            <w:vMerge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  <w:lang w:eastAsia="it-IT"/>
              </w:rPr>
            </w:pPr>
          </w:p>
        </w:tc>
        <w:tc>
          <w:tcPr>
            <w:tcW w:w="1662" w:type="dxa"/>
          </w:tcPr>
          <w:p w:rsidR="007A4B85" w:rsidRPr="00EF035D" w:rsidRDefault="007A4B85" w:rsidP="00EF035D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/>
                <w:bCs/>
                <w:sz w:val="20"/>
                <w:szCs w:val="20"/>
                <w:lang w:eastAsia="it-IT"/>
              </w:rPr>
              <w:t>FATTORE H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eastAsia="it-IT"/>
              </w:rPr>
            </w:pP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sz w:val="20"/>
                <w:szCs w:val="20"/>
                <w:lang w:eastAsia="it-IT"/>
              </w:rPr>
              <w:t>Il punteggio da lei conseguito nel test somministrato in data __________  è pari a ______________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</w:p>
          <w:p w:rsidR="007A4B85" w:rsidRPr="00EF035D" w:rsidRDefault="007A4B85" w:rsidP="00EF035D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5838" w:type="dxa"/>
          </w:tcPr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/>
                <w:bCs/>
                <w:sz w:val="20"/>
                <w:szCs w:val="20"/>
                <w:lang w:eastAsia="it-IT"/>
              </w:rPr>
              <w:t>Punteggi 1-3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sz w:val="20"/>
                <w:szCs w:val="20"/>
                <w:lang w:eastAsia="it-IT"/>
              </w:rPr>
              <w:t>Timido, cauto, tendente ad una bassa autostima. Non ama professioni implicanti contatti con molte persone e tende a limitare le relazioni interpersonali a rapporti con gruppi ristretti. Preferisce attività a carattere routinario.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/>
                <w:bCs/>
                <w:sz w:val="20"/>
                <w:szCs w:val="20"/>
                <w:lang w:eastAsia="it-IT"/>
              </w:rPr>
              <w:t>Punteggi 4-6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sz w:val="20"/>
                <w:szCs w:val="20"/>
                <w:lang w:eastAsia="it-IT"/>
              </w:rPr>
              <w:t>Sa gestire sia le attività quotidiane sia situazioni che implicano novità. Persegue l’obiettivo con sufficiente chiarezza e determinazione senza perdere di vista i dettagli.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/>
                <w:bCs/>
                <w:sz w:val="20"/>
                <w:szCs w:val="20"/>
                <w:lang w:eastAsia="it-IT"/>
              </w:rPr>
              <w:t>Punteggi 7-9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sz w:val="20"/>
                <w:szCs w:val="20"/>
                <w:lang w:eastAsia="it-IT"/>
              </w:rPr>
              <w:t>Tende ad essere socievole, intraprendente e incline a fare nuove esperienze. A volte può essere dispersivo, trascurare i dettagli e perdere di vista gli obiettivi.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7A4B85" w:rsidRPr="00EF035D" w:rsidTr="00EF035D">
        <w:trPr>
          <w:trHeight w:val="1095"/>
        </w:trPr>
        <w:tc>
          <w:tcPr>
            <w:tcW w:w="1119" w:type="dxa"/>
            <w:vMerge/>
          </w:tcPr>
          <w:p w:rsidR="007A4B85" w:rsidRPr="00EF035D" w:rsidRDefault="007A4B85" w:rsidP="00EF035D">
            <w:pPr>
              <w:spacing w:after="0" w:line="240" w:lineRule="auto"/>
              <w:jc w:val="center"/>
              <w:rPr>
                <w:rFonts w:cs="Calibri"/>
                <w:b/>
                <w:bCs/>
                <w:lang w:eastAsia="it-IT"/>
              </w:rPr>
            </w:pPr>
          </w:p>
        </w:tc>
        <w:tc>
          <w:tcPr>
            <w:tcW w:w="1837" w:type="dxa"/>
            <w:vMerge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sz w:val="20"/>
                <w:szCs w:val="20"/>
                <w:lang w:eastAsia="it-IT"/>
              </w:rPr>
            </w:pPr>
          </w:p>
        </w:tc>
        <w:tc>
          <w:tcPr>
            <w:tcW w:w="1662" w:type="dxa"/>
          </w:tcPr>
          <w:p w:rsidR="007A4B85" w:rsidRPr="00EF035D" w:rsidRDefault="007A4B85" w:rsidP="00EF035D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/>
                <w:bCs/>
                <w:sz w:val="20"/>
                <w:szCs w:val="20"/>
                <w:lang w:eastAsia="it-IT"/>
              </w:rPr>
              <w:t>FATTORE Q2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eastAsia="it-IT"/>
              </w:rPr>
            </w:pP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sz w:val="20"/>
                <w:szCs w:val="20"/>
                <w:lang w:eastAsia="it-IT"/>
              </w:rPr>
              <w:t>Il punteggio da lei conseguito nel test somministrato in data __________  è pari a ______________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</w:p>
          <w:p w:rsidR="007A4B85" w:rsidRPr="00EF035D" w:rsidRDefault="007A4B85" w:rsidP="00EF035D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5838" w:type="dxa"/>
          </w:tcPr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/>
                <w:bCs/>
                <w:sz w:val="20"/>
                <w:szCs w:val="20"/>
                <w:lang w:eastAsia="it-IT"/>
              </w:rPr>
              <w:t>Punteggi 1-3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sz w:val="20"/>
                <w:szCs w:val="20"/>
                <w:lang w:eastAsia="it-IT"/>
              </w:rPr>
              <w:t>Preferisce lavorare e prendere decisioni insieme ad altre persone. Mostra un atteggiamento imitativo e dipendente. Tende ad essere convenzionale e a cercare l’approvazione degli altri.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/>
                <w:bCs/>
                <w:sz w:val="20"/>
                <w:szCs w:val="20"/>
                <w:lang w:eastAsia="it-IT"/>
              </w:rPr>
              <w:t>Punteggi 4-6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sz w:val="20"/>
                <w:szCs w:val="20"/>
                <w:lang w:eastAsia="it-IT"/>
              </w:rPr>
              <w:t>Sa prendere decisioni in autonomia, sebbene sia disposto a ascoltare il parere di altre persone. Collaborativo e predisposto al lavoro di gruppo.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b/>
                <w:bCs/>
                <w:sz w:val="20"/>
                <w:szCs w:val="20"/>
                <w:lang w:eastAsia="it-IT"/>
              </w:rPr>
              <w:t>Punteggi 7-9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eastAsia="it-IT"/>
              </w:rPr>
            </w:pPr>
            <w:r w:rsidRPr="00EF035D">
              <w:rPr>
                <w:rFonts w:cs="Calibri"/>
                <w:sz w:val="20"/>
                <w:szCs w:val="20"/>
                <w:lang w:eastAsia="it-IT"/>
              </w:rPr>
              <w:t xml:space="preserve">Indipendente e risoluto. Non cerca l’approvazione degli altri, ma compie le sue scelte in autonomia ponendosi anche in contrasto con gli altri. In ambito lavorativo preferisce evitare compiti da svolgersi in gruppo. </w:t>
            </w:r>
          </w:p>
          <w:p w:rsidR="007A4B85" w:rsidRPr="00EF035D" w:rsidRDefault="007A4B85" w:rsidP="00EF035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it-IT"/>
              </w:rPr>
            </w:pPr>
          </w:p>
        </w:tc>
      </w:tr>
    </w:tbl>
    <w:p w:rsidR="007A4B85" w:rsidRDefault="007A4B85" w:rsidP="0050703C">
      <w:pPr>
        <w:rPr>
          <w:rFonts w:cs="Calibr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7"/>
        <w:gridCol w:w="7909"/>
      </w:tblGrid>
      <w:tr w:rsidR="007A4B85" w:rsidRPr="00EF035D" w:rsidTr="00EF035D">
        <w:trPr>
          <w:trHeight w:val="192"/>
        </w:trPr>
        <w:tc>
          <w:tcPr>
            <w:tcW w:w="2547" w:type="dxa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F035D">
              <w:rPr>
                <w:rFonts w:cs="Calibri"/>
                <w:b/>
                <w:sz w:val="20"/>
                <w:szCs w:val="20"/>
              </w:rPr>
              <w:t>FIRMA OPERATORE</w:t>
            </w:r>
          </w:p>
        </w:tc>
        <w:tc>
          <w:tcPr>
            <w:tcW w:w="7909" w:type="dxa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</w:tc>
      </w:tr>
      <w:tr w:rsidR="007A4B85" w:rsidRPr="00EF035D" w:rsidTr="00EF035D">
        <w:trPr>
          <w:trHeight w:val="192"/>
        </w:trPr>
        <w:tc>
          <w:tcPr>
            <w:tcW w:w="2547" w:type="dxa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F035D">
              <w:rPr>
                <w:rFonts w:cs="Calibri"/>
                <w:b/>
                <w:sz w:val="20"/>
                <w:szCs w:val="20"/>
              </w:rPr>
              <w:t>FIRMA ISCRITTO CPI</w:t>
            </w:r>
          </w:p>
        </w:tc>
        <w:tc>
          <w:tcPr>
            <w:tcW w:w="7909" w:type="dxa"/>
          </w:tcPr>
          <w:p w:rsidR="007A4B85" w:rsidRPr="00EF035D" w:rsidRDefault="007A4B85" w:rsidP="00EF035D">
            <w:pPr>
              <w:spacing w:after="0" w:line="480" w:lineRule="auto"/>
              <w:rPr>
                <w:rFonts w:cs="Calibri"/>
                <w:sz w:val="20"/>
                <w:szCs w:val="20"/>
              </w:rPr>
            </w:pPr>
          </w:p>
        </w:tc>
      </w:tr>
      <w:tr w:rsidR="007A4B85" w:rsidRPr="00EF035D" w:rsidTr="00EF035D">
        <w:tc>
          <w:tcPr>
            <w:tcW w:w="2547" w:type="dxa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F035D">
              <w:rPr>
                <w:rFonts w:cs="Calibri"/>
                <w:b/>
                <w:sz w:val="20"/>
                <w:szCs w:val="20"/>
              </w:rPr>
              <w:t>Data di rilascio</w:t>
            </w:r>
          </w:p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7909" w:type="dxa"/>
          </w:tcPr>
          <w:p w:rsidR="007A4B85" w:rsidRPr="00EF035D" w:rsidRDefault="007A4B85" w:rsidP="00EF035D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</w:tr>
    </w:tbl>
    <w:p w:rsidR="007A4B85" w:rsidRDefault="007A4B85" w:rsidP="007C1718">
      <w:pPr>
        <w:jc w:val="both"/>
      </w:pPr>
    </w:p>
    <w:sectPr w:rsidR="007A4B85" w:rsidSect="004B529C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720" w:right="720" w:bottom="720" w:left="720" w:header="57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B85" w:rsidRDefault="007A4B85" w:rsidP="00263835">
      <w:pPr>
        <w:spacing w:after="0" w:line="240" w:lineRule="auto"/>
      </w:pPr>
      <w:r>
        <w:separator/>
      </w:r>
    </w:p>
  </w:endnote>
  <w:endnote w:type="continuationSeparator" w:id="0">
    <w:p w:rsidR="007A4B85" w:rsidRDefault="007A4B85" w:rsidP="00263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B85" w:rsidRDefault="007A4B85" w:rsidP="00E14FF0">
    <w:pPr>
      <w:pStyle w:val="Pidipagina"/>
      <w:ind w:left="-68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B85" w:rsidRDefault="007A4B85" w:rsidP="004A6626">
    <w:pPr>
      <w:pStyle w:val="Pidipagina"/>
      <w:ind w:left="-680"/>
      <w:jc w:val="right"/>
    </w:pPr>
    <w:r w:rsidRPr="004A6626"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PIANO EMERGO  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B85" w:rsidRDefault="007A4B85" w:rsidP="00263835">
      <w:pPr>
        <w:spacing w:after="0" w:line="240" w:lineRule="auto"/>
      </w:pPr>
      <w:r>
        <w:separator/>
      </w:r>
    </w:p>
  </w:footnote>
  <w:footnote w:type="continuationSeparator" w:id="0">
    <w:p w:rsidR="007A4B85" w:rsidRDefault="007A4B85" w:rsidP="00263835">
      <w:pPr>
        <w:spacing w:after="0" w:line="240" w:lineRule="auto"/>
      </w:pPr>
      <w:r>
        <w:continuationSeparator/>
      </w:r>
    </w:p>
  </w:footnote>
  <w:footnote w:id="1">
    <w:p w:rsidR="007A4B85" w:rsidRDefault="007A4B85" w:rsidP="00DD1C83">
      <w:pPr>
        <w:pStyle w:val="Testonotaapidipagina"/>
      </w:pPr>
      <w:r w:rsidRPr="00234984">
        <w:rPr>
          <w:rStyle w:val="Rimandonotaapidipagina"/>
          <w:rFonts w:ascii="Calibri" w:hAnsi="Calibri" w:cs="Calibri"/>
          <w:sz w:val="16"/>
          <w:szCs w:val="16"/>
        </w:rPr>
        <w:footnoteRef/>
      </w:r>
      <w:r w:rsidRPr="00234984">
        <w:rPr>
          <w:rFonts w:ascii="Calibri" w:hAnsi="Calibri" w:cs="Calibri"/>
          <w:sz w:val="16"/>
          <w:szCs w:val="16"/>
        </w:rPr>
        <w:t xml:space="preserve"> Nella nostra modalità di somministrazione, alcune delle prove hanno subito delle modifiche, nell’ottica di adattarle maggiormente agli utenti disabili. Pertanto, i risultati che i nostri candidati ottengono non sono valutabili  alla luce delle norme pubblicate dai produttori del test.</w:t>
      </w:r>
    </w:p>
  </w:footnote>
  <w:footnote w:id="2">
    <w:p w:rsidR="007A4B85" w:rsidRDefault="007A4B85" w:rsidP="007C1718">
      <w:pPr>
        <w:pStyle w:val="Testonotaapidipagina"/>
      </w:pPr>
      <w:r w:rsidRPr="00234984">
        <w:rPr>
          <w:rStyle w:val="Rimandonotaapidipagina"/>
          <w:rFonts w:ascii="Calibri" w:hAnsi="Calibri" w:cs="Calibri"/>
          <w:sz w:val="16"/>
          <w:szCs w:val="16"/>
        </w:rPr>
        <w:footnoteRef/>
      </w:r>
      <w:r w:rsidRPr="00234984">
        <w:rPr>
          <w:rFonts w:ascii="Calibri" w:hAnsi="Calibri" w:cs="Calibri"/>
          <w:sz w:val="16"/>
          <w:szCs w:val="16"/>
        </w:rPr>
        <w:t xml:space="preserve"> Si segnala che alcuni items di questo test, relativi  a fattori che non sono considerati all’interno del presente percorso, non vengono  somministrati. Questo può inficiare alcuni aspetti di validità globale dei risultati del test, come quelli legati alle considerazioni circa i 5 macro fattori.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B85" w:rsidRDefault="00CA11B8" w:rsidP="00E14FF0">
    <w:pPr>
      <w:pStyle w:val="Intestazione"/>
      <w:ind w:left="-680"/>
    </w:pPr>
    <w:r>
      <w:rPr>
        <w:noProof/>
        <w:lang w:eastAsia="it-IT"/>
      </w:rPr>
      <w:drawing>
        <wp:inline distT="0" distB="0" distL="0" distR="0">
          <wp:extent cx="7642860" cy="1226820"/>
          <wp:effectExtent l="0" t="0" r="0" b="0"/>
          <wp:docPr id="2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2860" cy="1226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B85" w:rsidRDefault="007A4B85" w:rsidP="00E14FF0">
    <w:pPr>
      <w:pStyle w:val="Intestazione"/>
      <w:ind w:left="-68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B85" w:rsidRDefault="007A4B85" w:rsidP="004B529C">
    <w:pPr>
      <w:pStyle w:val="Intestazione"/>
      <w:ind w:left="-680"/>
    </w:pP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73CC6"/>
    <w:multiLevelType w:val="hybridMultilevel"/>
    <w:tmpl w:val="5DEEFE5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E63BFD"/>
    <w:multiLevelType w:val="hybridMultilevel"/>
    <w:tmpl w:val="37DA0D4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891A2B"/>
    <w:multiLevelType w:val="hybridMultilevel"/>
    <w:tmpl w:val="753E5128"/>
    <w:lvl w:ilvl="0" w:tplc="CA188C84">
      <w:start w:val="1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29A56B5C"/>
    <w:multiLevelType w:val="hybridMultilevel"/>
    <w:tmpl w:val="82DCCBC8"/>
    <w:lvl w:ilvl="0" w:tplc="73920D9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2B726C06"/>
    <w:multiLevelType w:val="hybridMultilevel"/>
    <w:tmpl w:val="C6B0E504"/>
    <w:lvl w:ilvl="0" w:tplc="6ED20C26">
      <w:start w:val="10"/>
      <w:numFmt w:val="decimal"/>
      <w:lvlText w:val="%1"/>
      <w:lvlJc w:val="left"/>
      <w:pPr>
        <w:ind w:left="36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4CE53BC6"/>
    <w:multiLevelType w:val="hybridMultilevel"/>
    <w:tmpl w:val="AB763BE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D9A498B"/>
    <w:multiLevelType w:val="hybridMultilevel"/>
    <w:tmpl w:val="F72A970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3B42D28"/>
    <w:multiLevelType w:val="hybridMultilevel"/>
    <w:tmpl w:val="0D967DC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32C2CDB"/>
    <w:multiLevelType w:val="hybridMultilevel"/>
    <w:tmpl w:val="555CFA8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835"/>
    <w:rsid w:val="000D7091"/>
    <w:rsid w:val="00150BB1"/>
    <w:rsid w:val="00183AD9"/>
    <w:rsid w:val="00234984"/>
    <w:rsid w:val="00263835"/>
    <w:rsid w:val="002871D7"/>
    <w:rsid w:val="003541F8"/>
    <w:rsid w:val="00360E85"/>
    <w:rsid w:val="00382CF9"/>
    <w:rsid w:val="003A3E2C"/>
    <w:rsid w:val="00450093"/>
    <w:rsid w:val="004504DF"/>
    <w:rsid w:val="004A6626"/>
    <w:rsid w:val="004B529C"/>
    <w:rsid w:val="004F77C5"/>
    <w:rsid w:val="0050703C"/>
    <w:rsid w:val="005B5BFC"/>
    <w:rsid w:val="005C0FBE"/>
    <w:rsid w:val="005C24B2"/>
    <w:rsid w:val="0065105E"/>
    <w:rsid w:val="00660CB9"/>
    <w:rsid w:val="0068674C"/>
    <w:rsid w:val="007A4B85"/>
    <w:rsid w:val="007C1718"/>
    <w:rsid w:val="007C76EE"/>
    <w:rsid w:val="00876F65"/>
    <w:rsid w:val="00884C10"/>
    <w:rsid w:val="008B002B"/>
    <w:rsid w:val="008B1652"/>
    <w:rsid w:val="00981EC3"/>
    <w:rsid w:val="009E03CE"/>
    <w:rsid w:val="00A24461"/>
    <w:rsid w:val="00A27F14"/>
    <w:rsid w:val="00A722F8"/>
    <w:rsid w:val="00B0457E"/>
    <w:rsid w:val="00B35E5E"/>
    <w:rsid w:val="00B72434"/>
    <w:rsid w:val="00C801DB"/>
    <w:rsid w:val="00CA11B8"/>
    <w:rsid w:val="00CC7520"/>
    <w:rsid w:val="00CD27F6"/>
    <w:rsid w:val="00D26AC1"/>
    <w:rsid w:val="00D322D9"/>
    <w:rsid w:val="00D7018B"/>
    <w:rsid w:val="00D877EA"/>
    <w:rsid w:val="00D9178F"/>
    <w:rsid w:val="00D96023"/>
    <w:rsid w:val="00D966AE"/>
    <w:rsid w:val="00DD05A7"/>
    <w:rsid w:val="00DD1C83"/>
    <w:rsid w:val="00DE5E7E"/>
    <w:rsid w:val="00E14FF0"/>
    <w:rsid w:val="00E41497"/>
    <w:rsid w:val="00E747E9"/>
    <w:rsid w:val="00EF035D"/>
    <w:rsid w:val="00F102BC"/>
    <w:rsid w:val="00F51486"/>
    <w:rsid w:val="00FC14B0"/>
    <w:rsid w:val="00FD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  <w15:docId w15:val="{89CDFA84-EFC7-473F-971C-EE73D2AE2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35E5E"/>
    <w:pPr>
      <w:spacing w:after="160" w:line="259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26383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263835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26383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263835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360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360E85"/>
    <w:rPr>
      <w:rFonts w:ascii="Tahoma" w:hAnsi="Tahoma" w:cs="Tahoma"/>
      <w:sz w:val="16"/>
      <w:szCs w:val="16"/>
    </w:rPr>
  </w:style>
  <w:style w:type="paragraph" w:customStyle="1" w:styleId="INDSESSIONI">
    <w:name w:val="IND SESSIONI"/>
    <w:basedOn w:val="Sottotitolo"/>
    <w:uiPriority w:val="99"/>
    <w:rsid w:val="0050703C"/>
    <w:pPr>
      <w:numPr>
        <w:ilvl w:val="0"/>
      </w:numPr>
      <w:tabs>
        <w:tab w:val="left" w:pos="1985"/>
        <w:tab w:val="left" w:leader="underscore" w:pos="9072"/>
      </w:tabs>
      <w:suppressAutoHyphens/>
      <w:spacing w:after="0" w:line="360" w:lineRule="auto"/>
    </w:pPr>
    <w:rPr>
      <w:rFonts w:ascii="Arial Narrow" w:hAnsi="Arial Narrow" w:cs="Arial"/>
      <w:color w:val="auto"/>
      <w:spacing w:val="0"/>
      <w:sz w:val="24"/>
      <w:szCs w:val="24"/>
      <w:lang w:eastAsia="ar-SA"/>
    </w:rPr>
  </w:style>
  <w:style w:type="paragraph" w:styleId="Paragrafoelenco">
    <w:name w:val="List Paragraph"/>
    <w:basedOn w:val="Normale"/>
    <w:uiPriority w:val="99"/>
    <w:qFormat/>
    <w:rsid w:val="0050703C"/>
    <w:pPr>
      <w:tabs>
        <w:tab w:val="left" w:pos="1985"/>
        <w:tab w:val="left" w:leader="underscore" w:pos="9072"/>
      </w:tabs>
      <w:suppressAutoHyphens/>
      <w:spacing w:after="0" w:line="360" w:lineRule="auto"/>
      <w:ind w:left="720"/>
      <w:contextualSpacing/>
    </w:pPr>
    <w:rPr>
      <w:rFonts w:ascii="Arial" w:eastAsia="Times New Roman" w:hAnsi="Arial" w:cs="Arial"/>
      <w:sz w:val="24"/>
      <w:szCs w:val="24"/>
      <w:lang w:eastAsia="ar-SA"/>
    </w:rPr>
  </w:style>
  <w:style w:type="table" w:styleId="Grigliatabella">
    <w:name w:val="Table Grid"/>
    <w:basedOn w:val="Tabellanormale"/>
    <w:uiPriority w:val="99"/>
    <w:rsid w:val="0050703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50703C"/>
    <w:pPr>
      <w:tabs>
        <w:tab w:val="left" w:pos="1985"/>
        <w:tab w:val="left" w:leader="underscore" w:pos="9072"/>
      </w:tabs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50703C"/>
    <w:rPr>
      <w:rFonts w:ascii="Arial" w:hAnsi="Arial" w:cs="Arial"/>
      <w:sz w:val="20"/>
      <w:szCs w:val="20"/>
      <w:lang w:eastAsia="ar-SA" w:bidi="ar-SA"/>
    </w:rPr>
  </w:style>
  <w:style w:type="character" w:styleId="Rimandonotaapidipagina">
    <w:name w:val="footnote reference"/>
    <w:basedOn w:val="Carpredefinitoparagrafo"/>
    <w:uiPriority w:val="99"/>
    <w:rsid w:val="0050703C"/>
    <w:rPr>
      <w:rFonts w:cs="Times New Roman"/>
      <w:vertAlign w:val="superscript"/>
    </w:rPr>
  </w:style>
  <w:style w:type="paragraph" w:styleId="Sottotitolo">
    <w:name w:val="Subtitle"/>
    <w:basedOn w:val="Normale"/>
    <w:next w:val="Normale"/>
    <w:link w:val="SottotitoloCarattere"/>
    <w:uiPriority w:val="99"/>
    <w:qFormat/>
    <w:rsid w:val="0050703C"/>
    <w:pPr>
      <w:numPr>
        <w:ilvl w:val="1"/>
      </w:numPr>
    </w:pPr>
    <w:rPr>
      <w:rFonts w:eastAsia="Times New Roman"/>
      <w:color w:val="5A5A5A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99"/>
    <w:locked/>
    <w:rsid w:val="0050703C"/>
    <w:rPr>
      <w:rFonts w:eastAsia="Times New Roman" w:cs="Times New Roman"/>
      <w:color w:val="5A5A5A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1684</Words>
  <Characters>9605</Characters>
  <Application>Microsoft Office Word</Application>
  <DocSecurity>0</DocSecurity>
  <Lines>80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Afol Metropolitana</Company>
  <LinksUpToDate>false</LinksUpToDate>
  <CharactersWithSpaces>11267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Dario Demi</dc:creator>
  <cp:keywords/>
  <dc:description/>
  <cp:lastModifiedBy>Mario Sipio</cp:lastModifiedBy>
  <cp:revision>2</cp:revision>
  <cp:lastPrinted>2019-04-10T09:26:00Z</cp:lastPrinted>
  <dcterms:created xsi:type="dcterms:W3CDTF">2019-04-29T12:33:00Z</dcterms:created>
  <dcterms:modified xsi:type="dcterms:W3CDTF">2019-04-29T12:33:00Z</dcterms:modified>
</cp:coreProperties>
</file>